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40" w:rsidRPr="007E7A29" w:rsidRDefault="002B5F40" w:rsidP="005F1F7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E7A29">
        <w:rPr>
          <w:rFonts w:ascii="Times New Roman" w:hAnsi="Times New Roman" w:cs="Times New Roman"/>
          <w:b/>
          <w:sz w:val="28"/>
          <w:szCs w:val="28"/>
          <w:lang w:eastAsia="ru-RU"/>
        </w:rPr>
        <w:t>ХАРАКТЕРИСТИКА</w:t>
      </w:r>
    </w:p>
    <w:p w:rsidR="00A45766" w:rsidRPr="007E7A29" w:rsidRDefault="002B5F40" w:rsidP="005F1F7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7A29">
        <w:rPr>
          <w:rFonts w:ascii="Times New Roman" w:hAnsi="Times New Roman" w:cs="Times New Roman"/>
          <w:b/>
          <w:sz w:val="28"/>
          <w:szCs w:val="28"/>
          <w:lang w:eastAsia="ru-RU"/>
        </w:rPr>
        <w:t>Профессиональной деятельности</w:t>
      </w:r>
    </w:p>
    <w:p w:rsidR="00A45766" w:rsidRPr="007E7A29" w:rsidRDefault="002B5F40" w:rsidP="005F1F7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7A29">
        <w:rPr>
          <w:rFonts w:ascii="Times New Roman" w:hAnsi="Times New Roman" w:cs="Times New Roman"/>
          <w:b/>
          <w:sz w:val="28"/>
          <w:szCs w:val="28"/>
          <w:lang w:eastAsia="ru-RU"/>
        </w:rPr>
        <w:t>Даниленко Ольги Евгеньевы</w:t>
      </w:r>
    </w:p>
    <w:p w:rsidR="00A45766" w:rsidRPr="007E7A29" w:rsidRDefault="002B5F40" w:rsidP="005F1F74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7A29">
        <w:rPr>
          <w:rFonts w:ascii="Times New Roman" w:hAnsi="Times New Roman" w:cs="Times New Roman"/>
          <w:sz w:val="28"/>
          <w:szCs w:val="28"/>
          <w:lang w:eastAsia="ru-RU"/>
        </w:rPr>
        <w:t>педагога-психолога</w:t>
      </w:r>
    </w:p>
    <w:p w:rsidR="002B5F40" w:rsidRPr="007E7A29" w:rsidRDefault="002B5F40" w:rsidP="005F1F74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7A29">
        <w:rPr>
          <w:rFonts w:ascii="Times New Roman" w:hAnsi="Times New Roman" w:cs="Times New Roman"/>
          <w:sz w:val="28"/>
          <w:szCs w:val="28"/>
          <w:lang w:eastAsia="ru-RU"/>
        </w:rPr>
        <w:t>МБДОУ «Детский сад № 40 комбинированного вида»,</w:t>
      </w:r>
    </w:p>
    <w:p w:rsidR="002B5F40" w:rsidRPr="007E7A29" w:rsidRDefault="002B5F40" w:rsidP="005F1F74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7A29">
        <w:rPr>
          <w:rFonts w:ascii="Times New Roman" w:hAnsi="Times New Roman" w:cs="Times New Roman"/>
          <w:sz w:val="28"/>
          <w:szCs w:val="28"/>
          <w:lang w:eastAsia="ru-RU"/>
        </w:rPr>
        <w:t>г. Гатчина, Ленинградской области.</w:t>
      </w:r>
    </w:p>
    <w:p w:rsidR="008F7D86" w:rsidRPr="007E7A29" w:rsidRDefault="008F7D86" w:rsidP="005F1F74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D86" w:rsidRPr="007E7A29" w:rsidRDefault="008F7D86" w:rsidP="007E7A29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70"/>
        <w:gridCol w:w="5522"/>
      </w:tblGrid>
      <w:tr w:rsidR="008F7D86" w:rsidRPr="00E2277A" w:rsidTr="002C1663">
        <w:trPr>
          <w:trHeight w:val="393"/>
          <w:jc w:val="center"/>
        </w:trPr>
        <w:tc>
          <w:tcPr>
            <w:tcW w:w="9492" w:type="dxa"/>
            <w:gridSpan w:val="2"/>
          </w:tcPr>
          <w:p w:rsidR="008F7D86" w:rsidRPr="00E2277A" w:rsidRDefault="008F7D86" w:rsidP="004C03A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Общие сведения</w:t>
            </w:r>
          </w:p>
        </w:tc>
      </w:tr>
      <w:tr w:rsidR="008F7D86" w:rsidRPr="00E2277A" w:rsidTr="002C1663">
        <w:trPr>
          <w:jc w:val="center"/>
        </w:trPr>
        <w:tc>
          <w:tcPr>
            <w:tcW w:w="3970" w:type="dxa"/>
          </w:tcPr>
          <w:p w:rsidR="008F7D86" w:rsidRPr="00E2277A" w:rsidRDefault="008F7D86" w:rsidP="007E7A29">
            <w:pPr>
              <w:pStyle w:val="a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Cs/>
                <w:sz w:val="26"/>
                <w:szCs w:val="26"/>
              </w:rPr>
              <w:t>Фамилия Имя Отчество</w:t>
            </w:r>
          </w:p>
        </w:tc>
        <w:tc>
          <w:tcPr>
            <w:tcW w:w="5522" w:type="dxa"/>
          </w:tcPr>
          <w:p w:rsidR="008F7D86" w:rsidRPr="00E2277A" w:rsidRDefault="008F7D86" w:rsidP="007E7A29">
            <w:pPr>
              <w:pStyle w:val="a6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Cs/>
                <w:sz w:val="26"/>
                <w:szCs w:val="26"/>
              </w:rPr>
              <w:t>Даниленко Ольга Евгеньевна</w:t>
            </w:r>
          </w:p>
        </w:tc>
      </w:tr>
      <w:tr w:rsidR="008F7D86" w:rsidRPr="00E2277A" w:rsidTr="002C1663">
        <w:trPr>
          <w:jc w:val="center"/>
        </w:trPr>
        <w:tc>
          <w:tcPr>
            <w:tcW w:w="3970" w:type="dxa"/>
          </w:tcPr>
          <w:p w:rsidR="008F7D86" w:rsidRPr="00E2277A" w:rsidRDefault="008F7D86" w:rsidP="007E7A29">
            <w:pPr>
              <w:pStyle w:val="a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Должность</w:t>
            </w:r>
          </w:p>
        </w:tc>
        <w:tc>
          <w:tcPr>
            <w:tcW w:w="5522" w:type="dxa"/>
          </w:tcPr>
          <w:p w:rsidR="008F7D86" w:rsidRPr="00E2277A" w:rsidRDefault="007E7A29" w:rsidP="007E7A29">
            <w:pPr>
              <w:pStyle w:val="a6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8F7D86" w:rsidRPr="00E2277A">
              <w:rPr>
                <w:rFonts w:ascii="Times New Roman" w:hAnsi="Times New Roman" w:cs="Times New Roman"/>
                <w:bCs/>
                <w:sz w:val="26"/>
                <w:szCs w:val="26"/>
              </w:rPr>
              <w:t>едагог – психолог</w:t>
            </w:r>
          </w:p>
        </w:tc>
      </w:tr>
      <w:tr w:rsidR="008F7D86" w:rsidRPr="00E2277A" w:rsidTr="002C1663">
        <w:trPr>
          <w:jc w:val="center"/>
        </w:trPr>
        <w:tc>
          <w:tcPr>
            <w:tcW w:w="3970" w:type="dxa"/>
          </w:tcPr>
          <w:p w:rsidR="00EC2862" w:rsidRPr="00E2277A" w:rsidRDefault="00EC2862" w:rsidP="007E7A29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F7D86" w:rsidRPr="00E2277A" w:rsidRDefault="008F7D86" w:rsidP="007E7A29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Cs/>
                <w:sz w:val="26"/>
                <w:szCs w:val="26"/>
              </w:rPr>
              <w:t>Место работы</w:t>
            </w:r>
          </w:p>
        </w:tc>
        <w:tc>
          <w:tcPr>
            <w:tcW w:w="5522" w:type="dxa"/>
          </w:tcPr>
          <w:p w:rsidR="00EC2862" w:rsidRPr="00E2277A" w:rsidRDefault="008F7D86" w:rsidP="007E7A29">
            <w:pPr>
              <w:pStyle w:val="a6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8F7D86" w:rsidRPr="00E2277A" w:rsidRDefault="008F7D86" w:rsidP="007E7A29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Cs/>
                <w:sz w:val="26"/>
                <w:szCs w:val="26"/>
              </w:rPr>
              <w:t>«Детский сад № 40 комбинированного вида»</w:t>
            </w:r>
          </w:p>
        </w:tc>
      </w:tr>
      <w:tr w:rsidR="008F7D86" w:rsidRPr="00E2277A" w:rsidTr="002C1663">
        <w:trPr>
          <w:jc w:val="center"/>
        </w:trPr>
        <w:tc>
          <w:tcPr>
            <w:tcW w:w="3970" w:type="dxa"/>
          </w:tcPr>
          <w:p w:rsidR="008F7D86" w:rsidRPr="00E2277A" w:rsidRDefault="00EC2862" w:rsidP="007E7A29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Cs/>
                <w:sz w:val="26"/>
                <w:szCs w:val="26"/>
              </w:rPr>
              <w:t>Общий педагогический стаж</w:t>
            </w:r>
          </w:p>
        </w:tc>
        <w:tc>
          <w:tcPr>
            <w:tcW w:w="5522" w:type="dxa"/>
          </w:tcPr>
          <w:p w:rsidR="008F7D86" w:rsidRPr="00E2277A" w:rsidRDefault="008F7D86" w:rsidP="007E7A29">
            <w:pPr>
              <w:pStyle w:val="a6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Cs/>
                <w:sz w:val="26"/>
                <w:szCs w:val="26"/>
              </w:rPr>
              <w:t>8 лет</w:t>
            </w:r>
            <w:r w:rsidR="00EC2862" w:rsidRPr="00E227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 мес.</w:t>
            </w:r>
          </w:p>
        </w:tc>
      </w:tr>
      <w:tr w:rsidR="008F7D86" w:rsidRPr="00E2277A" w:rsidTr="002C1663">
        <w:trPr>
          <w:jc w:val="center"/>
        </w:trPr>
        <w:tc>
          <w:tcPr>
            <w:tcW w:w="3970" w:type="dxa"/>
          </w:tcPr>
          <w:p w:rsidR="008F7D86" w:rsidRPr="00E2277A" w:rsidRDefault="008F7D86" w:rsidP="007E7A29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Стаж работы </w:t>
            </w:r>
            <w:r w:rsidR="00EC2862" w:rsidRPr="00E2277A">
              <w:rPr>
                <w:rFonts w:ascii="Times New Roman" w:hAnsi="Times New Roman" w:cs="Times New Roman"/>
                <w:bCs/>
                <w:sz w:val="26"/>
                <w:szCs w:val="26"/>
              </w:rPr>
              <w:t>в должности педагога – психолога ДОУ</w:t>
            </w:r>
          </w:p>
        </w:tc>
        <w:tc>
          <w:tcPr>
            <w:tcW w:w="5522" w:type="dxa"/>
          </w:tcPr>
          <w:p w:rsidR="008F7D86" w:rsidRPr="00E2277A" w:rsidRDefault="008F7D86" w:rsidP="009F350F">
            <w:pPr>
              <w:pStyle w:val="a6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Cs/>
                <w:sz w:val="26"/>
                <w:szCs w:val="26"/>
              </w:rPr>
              <w:t>8 лет</w:t>
            </w:r>
            <w:r w:rsidR="00EC2862" w:rsidRPr="00E227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 мес.</w:t>
            </w:r>
          </w:p>
        </w:tc>
      </w:tr>
      <w:tr w:rsidR="00EC2862" w:rsidRPr="00E2277A" w:rsidTr="002C1663">
        <w:trPr>
          <w:jc w:val="center"/>
        </w:trPr>
        <w:tc>
          <w:tcPr>
            <w:tcW w:w="3970" w:type="dxa"/>
          </w:tcPr>
          <w:p w:rsidR="00EC2862" w:rsidRPr="00E2277A" w:rsidRDefault="00EC2862" w:rsidP="007E7A29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Квалификационная категория </w:t>
            </w:r>
          </w:p>
        </w:tc>
        <w:tc>
          <w:tcPr>
            <w:tcW w:w="5522" w:type="dxa"/>
          </w:tcPr>
          <w:p w:rsidR="00EC2862" w:rsidRPr="00E2277A" w:rsidRDefault="00EC2862" w:rsidP="007E7A29">
            <w:pPr>
              <w:pStyle w:val="a6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Cs/>
                <w:sz w:val="26"/>
                <w:szCs w:val="26"/>
              </w:rPr>
              <w:t>первая</w:t>
            </w:r>
          </w:p>
        </w:tc>
      </w:tr>
    </w:tbl>
    <w:p w:rsidR="008F7D86" w:rsidRPr="00E2277A" w:rsidRDefault="008F7D86" w:rsidP="007E7A29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F7D86" w:rsidRPr="007E7A29" w:rsidRDefault="008F7D86" w:rsidP="007E7A2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A29">
        <w:rPr>
          <w:rFonts w:ascii="Times New Roman" w:hAnsi="Times New Roman" w:cs="Times New Roman"/>
          <w:b/>
          <w:bCs/>
          <w:sz w:val="28"/>
          <w:szCs w:val="28"/>
        </w:rPr>
        <w:t>Сведения о профессиональном образовании и дополнительном профессиональном образовании</w:t>
      </w:r>
    </w:p>
    <w:p w:rsidR="00A45766" w:rsidRPr="007E7A29" w:rsidRDefault="00A45766" w:rsidP="007E7A29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83"/>
        <w:gridCol w:w="7009"/>
      </w:tblGrid>
      <w:tr w:rsidR="00A45766" w:rsidRPr="007E7A29" w:rsidTr="002C1663">
        <w:trPr>
          <w:jc w:val="center"/>
        </w:trPr>
        <w:tc>
          <w:tcPr>
            <w:tcW w:w="9492" w:type="dxa"/>
            <w:gridSpan w:val="2"/>
          </w:tcPr>
          <w:p w:rsidR="004C03A3" w:rsidRPr="00E2277A" w:rsidRDefault="004C03A3" w:rsidP="002C1663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Основное образование</w:t>
            </w:r>
          </w:p>
        </w:tc>
      </w:tr>
      <w:tr w:rsidR="00A45766" w:rsidRPr="007E7A29" w:rsidTr="002C1663">
        <w:trPr>
          <w:jc w:val="center"/>
        </w:trPr>
        <w:tc>
          <w:tcPr>
            <w:tcW w:w="2483" w:type="dxa"/>
          </w:tcPr>
          <w:p w:rsidR="00F22A77" w:rsidRPr="00E2277A" w:rsidRDefault="00F22A77" w:rsidP="009D76D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A45766" w:rsidRPr="00E2277A" w:rsidRDefault="00A45766" w:rsidP="009D76D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2007 год</w:t>
            </w:r>
          </w:p>
        </w:tc>
        <w:tc>
          <w:tcPr>
            <w:tcW w:w="7009" w:type="dxa"/>
          </w:tcPr>
          <w:p w:rsidR="00A45766" w:rsidRPr="00E2277A" w:rsidRDefault="00A45766" w:rsidP="007E7A2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</w:t>
            </w:r>
            <w:r w:rsidR="007F44CB" w:rsidRPr="00E22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</w:t>
            </w:r>
            <w:r w:rsidRPr="00E22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бург Государственное образовательное учреждение начального профессионального образования Художественно-реставрационный профессиональный лицей Санкт-Петербурга. </w:t>
            </w:r>
            <w:r w:rsidR="007F44CB" w:rsidRPr="00E22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Профессия «Реставратор», квалификация: Реставратор декоративных штукатурок и лепных изделий. Лепщик архитектурных деталей. Диплом с отличием.</w:t>
            </w:r>
          </w:p>
        </w:tc>
      </w:tr>
      <w:tr w:rsidR="007F44CB" w:rsidRPr="007E7A29" w:rsidTr="002C1663">
        <w:trPr>
          <w:jc w:val="center"/>
        </w:trPr>
        <w:tc>
          <w:tcPr>
            <w:tcW w:w="2483" w:type="dxa"/>
          </w:tcPr>
          <w:p w:rsidR="00F22A77" w:rsidRPr="00E2277A" w:rsidRDefault="00F22A77" w:rsidP="009D76D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7F44CB" w:rsidRPr="00E2277A" w:rsidRDefault="007F44CB" w:rsidP="009D76D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2012 год</w:t>
            </w:r>
          </w:p>
        </w:tc>
        <w:tc>
          <w:tcPr>
            <w:tcW w:w="7009" w:type="dxa"/>
          </w:tcPr>
          <w:p w:rsidR="007F44CB" w:rsidRPr="00E2277A" w:rsidRDefault="007F44CB" w:rsidP="007E7A2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Москва НАЧ</w:t>
            </w:r>
            <w:r w:rsidR="008F7D86" w:rsidRPr="00E22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E22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высшего профессионального образования Современная Гуманитарная Академия. Направление «Психология». Специализация «Психологическое консультирование». Степень «Бакалавр психологии».</w:t>
            </w:r>
          </w:p>
        </w:tc>
      </w:tr>
      <w:tr w:rsidR="007F44CB" w:rsidRPr="007E7A29" w:rsidTr="002C1663">
        <w:trPr>
          <w:jc w:val="center"/>
        </w:trPr>
        <w:tc>
          <w:tcPr>
            <w:tcW w:w="9492" w:type="dxa"/>
            <w:gridSpan w:val="2"/>
          </w:tcPr>
          <w:p w:rsidR="004C03A3" w:rsidRPr="00E2277A" w:rsidRDefault="007F44CB" w:rsidP="002C1663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Дополнительное образование</w:t>
            </w:r>
          </w:p>
        </w:tc>
      </w:tr>
      <w:tr w:rsidR="00B25CB2" w:rsidRPr="007E7A29" w:rsidTr="002C1663">
        <w:trPr>
          <w:jc w:val="center"/>
        </w:trPr>
        <w:tc>
          <w:tcPr>
            <w:tcW w:w="2483" w:type="dxa"/>
          </w:tcPr>
          <w:p w:rsidR="00F22A77" w:rsidRPr="00E2277A" w:rsidRDefault="00F22A77" w:rsidP="00F22A7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B25CB2" w:rsidRPr="00E2277A" w:rsidRDefault="00B25CB2" w:rsidP="00F22A7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2018 год</w:t>
            </w:r>
          </w:p>
        </w:tc>
        <w:tc>
          <w:tcPr>
            <w:tcW w:w="7009" w:type="dxa"/>
          </w:tcPr>
          <w:p w:rsidR="009E2DFA" w:rsidRPr="00E2277A" w:rsidRDefault="009763F0" w:rsidP="009763F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 – Петербург. КПК в ГАОУ ДПО «ЛОИРО» по дополнительной профессиональной программе «Педагог психолог современной образовательной организации в условиях реализац</w:t>
            </w:r>
            <w:r w:rsidR="004C0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ии профессионального стандарта»</w:t>
            </w:r>
          </w:p>
          <w:p w:rsidR="00B25CB2" w:rsidRPr="00E2277A" w:rsidRDefault="009763F0" w:rsidP="009763F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объёме 78 часов.</w:t>
            </w:r>
          </w:p>
        </w:tc>
      </w:tr>
      <w:tr w:rsidR="009763F0" w:rsidRPr="007E7A29" w:rsidTr="002C1663">
        <w:trPr>
          <w:jc w:val="center"/>
        </w:trPr>
        <w:tc>
          <w:tcPr>
            <w:tcW w:w="2483" w:type="dxa"/>
          </w:tcPr>
          <w:p w:rsidR="009E2DFA" w:rsidRPr="00E2277A" w:rsidRDefault="009E2DFA" w:rsidP="00F22A7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763F0" w:rsidRPr="00E2277A" w:rsidRDefault="009763F0" w:rsidP="00F22A7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2021 год</w:t>
            </w:r>
          </w:p>
        </w:tc>
        <w:tc>
          <w:tcPr>
            <w:tcW w:w="7009" w:type="dxa"/>
          </w:tcPr>
          <w:p w:rsidR="009E2DFA" w:rsidRPr="00E2277A" w:rsidRDefault="006B1CA7" w:rsidP="006B1CA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Москва, ОУ Фонд «Педагогический университет «Первое сентября», КПК по программе «Современные технологии арт-педагогики в образовании» </w:t>
            </w:r>
          </w:p>
          <w:p w:rsidR="009763F0" w:rsidRPr="00E2277A" w:rsidRDefault="006B1CA7" w:rsidP="006B1CA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объёме 72 часа</w:t>
            </w:r>
          </w:p>
        </w:tc>
      </w:tr>
      <w:tr w:rsidR="006B1CA7" w:rsidRPr="007E7A29" w:rsidTr="002C1663">
        <w:trPr>
          <w:jc w:val="center"/>
        </w:trPr>
        <w:tc>
          <w:tcPr>
            <w:tcW w:w="2483" w:type="dxa"/>
          </w:tcPr>
          <w:p w:rsidR="009E2DFA" w:rsidRPr="00E2277A" w:rsidRDefault="009E2DFA" w:rsidP="00F22A7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6B1CA7" w:rsidRPr="00E2277A" w:rsidRDefault="006B1CA7" w:rsidP="00F22A7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7009" w:type="dxa"/>
          </w:tcPr>
          <w:p w:rsidR="009E2DFA" w:rsidRPr="00E2277A" w:rsidRDefault="006B1CA7" w:rsidP="006B1CA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Санкт – Петербург, Центр саморазвития «Арт-терапия. Психология. Творчество», КПК по программе «Правополушарное рисование для детей с ОВЗ» </w:t>
            </w:r>
          </w:p>
          <w:p w:rsidR="006B1CA7" w:rsidRPr="00E2277A" w:rsidRDefault="006B1CA7" w:rsidP="006B1CA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объёме 12 часов</w:t>
            </w:r>
          </w:p>
        </w:tc>
      </w:tr>
    </w:tbl>
    <w:p w:rsidR="00722FA7" w:rsidRDefault="00722FA7" w:rsidP="009E4A03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5808" w:rsidRPr="00E55808" w:rsidRDefault="004C03A3" w:rsidP="002C166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E4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мере своего профессионального роста в должности педагога – психолога ДОУ, </w:t>
      </w:r>
      <w:r w:rsidR="009F7DA8">
        <w:rPr>
          <w:rFonts w:ascii="Times New Roman" w:hAnsi="Times New Roman" w:cs="Times New Roman"/>
          <w:color w:val="000000" w:themeColor="text1"/>
          <w:sz w:val="28"/>
          <w:szCs w:val="28"/>
        </w:rPr>
        <w:t>опираясь на  результаты</w:t>
      </w:r>
      <w:r w:rsidR="009E4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мониторингов, ориентируясь на запросы родителей и педагогов, </w:t>
      </w:r>
      <w:r w:rsidR="009F7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в связи с ежегодным увеличением количества детей с ТНР, в т. ч. детей с ОВЗ, детей с нарушениями эмоционально – </w:t>
      </w:r>
      <w:r w:rsidR="00E55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волевой </w:t>
      </w:r>
      <w:r w:rsidR="009F7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социально-коммуникативной сфер, я активно занимаюсь самообразованием и повышением уровня своих </w:t>
      </w:r>
      <w:r w:rsidR="00E55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профессиональных </w:t>
      </w:r>
      <w:r w:rsidR="009F7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знаний, навыков и умений в актуальных на момент обучения сферах и исходя так же из своих личных потребностей и приоритетных направлений работы. </w:t>
      </w:r>
    </w:p>
    <w:p w:rsidR="002C1663" w:rsidRPr="002C1663" w:rsidRDefault="00E55808" w:rsidP="002C1663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>2016 год</w:t>
      </w:r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Центр креативной педагогики и психологии ЗАО служба социальных программ «ВЕРА». Участие в семинаре канд. мед. наук. старшего науч. сотрудника НИПНИ им. Бехтерева Р.Ф, Гасанова по теме «Расстройства аутистического спектра» (6 ч.). г. СПб</w:t>
      </w:r>
    </w:p>
    <w:p w:rsidR="002C1663" w:rsidRPr="002C1663" w:rsidRDefault="00E55808" w:rsidP="002C1663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>2016 год</w:t>
      </w:r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Центр креативной педагогики и психологии ЗАО служба социальных программ «ВЕРА». Участие в семинаре канд. мед. наук. старшего науч. сотрудника НИПНИ им. Бехтерева Р.Ф, Гасанова по теме </w:t>
      </w:r>
      <w:proofErr w:type="gramStart"/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>« Синдром</w:t>
      </w:r>
      <w:proofErr w:type="gramEnd"/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дефицита внимания у детей с </w:t>
      </w:r>
      <w:proofErr w:type="spellStart"/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>гиперактивностью</w:t>
      </w:r>
      <w:proofErr w:type="spellEnd"/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>» (6 ч.). г. СПб</w:t>
      </w:r>
    </w:p>
    <w:p w:rsidR="00E55808" w:rsidRDefault="00E55808" w:rsidP="002C1663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>2016 год</w:t>
      </w:r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Центр креативной педагогики и психологии ЗАО служба социальных программ «ВЕРА». Участие в семинаре канд. мед. наук. старшего науч. сотрудника НИПНИ им. Бехтерева Р.Ф, Гасанова по теме «Задержка психического развития» (6 ч.). г. СПб</w:t>
      </w:r>
    </w:p>
    <w:p w:rsidR="00E55808" w:rsidRDefault="00E55808" w:rsidP="002C1663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>2017 год</w:t>
      </w:r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Диплом участника Всероссийского форума «Педагоги России: инновации в образовании» (8 ч.), Диплом о прохождении обучения на форуме «Педагоги России» (8 ч.) г. СПб</w:t>
      </w:r>
    </w:p>
    <w:p w:rsidR="00E55808" w:rsidRDefault="00E55808" w:rsidP="002C1663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>2017 год</w:t>
      </w:r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АНО «Национальный центр инновации в образовании» сертификат участника программы «Основные направления дошкольного образования. Проектирование творческой среды в ДОУ. Комплект интерактивных развивающих программ и комплекс оборудования для организации предметно-развивающей среды в ДОУ». (8 ч.)</w:t>
      </w:r>
    </w:p>
    <w:p w:rsidR="00E55808" w:rsidRDefault="00E55808" w:rsidP="002C1663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>2019 год</w:t>
      </w:r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ЦРТ «Мега – талант». Семинар «Использование метафорических ассоциативных карт в работе педагога и психолога ДОУ» (2 ч.). г. СПб</w:t>
      </w:r>
    </w:p>
    <w:p w:rsidR="00E55808" w:rsidRDefault="00E55808" w:rsidP="002C1663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>2021 год</w:t>
      </w:r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«Школа развития эмоций». Участник онлайн-конференции «Страхи и тревоги детей и взрослых» (15 ч.) г. СПб</w:t>
      </w:r>
    </w:p>
    <w:p w:rsidR="00E55808" w:rsidRDefault="00E55808" w:rsidP="002C1663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>2021 год</w:t>
      </w:r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«Центр Развития Педагогики» на базе образовательной платформы «Арт</w:t>
      </w:r>
      <w:r w:rsidR="00AA0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талант». Обучение по курсу «</w:t>
      </w:r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Психологическая характеристика детей раннего и дошкольного возраста» (16 ч.). г. СПб</w:t>
      </w:r>
    </w:p>
    <w:p w:rsidR="00E55808" w:rsidRDefault="00E55808" w:rsidP="002C1663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>2021 год</w:t>
      </w:r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«Школа развития эмоций» Участие в онлайн – конференции «Агрессивное поведение детей. Современные инструменты психолога для работы с родителями и детьми» (12 ч.) г. СПб</w:t>
      </w:r>
    </w:p>
    <w:p w:rsidR="00E55808" w:rsidRDefault="00E55808" w:rsidP="002C1663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2021 год</w:t>
      </w:r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АНО ЦДПО в области психологии «Метафора». Участник обучения по программе мини – курса «Интегративная психотерапия неврозов и панических атак» (4 ч.). Г. Москва</w:t>
      </w:r>
    </w:p>
    <w:p w:rsidR="00E55808" w:rsidRDefault="00E55808" w:rsidP="002C1663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>2022 год</w:t>
      </w:r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Международная Школа Арт – терапии. Национальная ассоциация для развития арт-терапевтической науки и практики «Арт – терапевтическая ассоциация». Участник открытого </w:t>
      </w:r>
      <w:r w:rsidR="00AA0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 «Особые дети – кто они». (2 </w:t>
      </w:r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>ч.) г. СПб</w:t>
      </w:r>
    </w:p>
    <w:p w:rsidR="00E55808" w:rsidRPr="00E55808" w:rsidRDefault="00E55808" w:rsidP="002C1663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>2022 год</w:t>
      </w:r>
      <w:r w:rsidRPr="00E5580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Международная Школа Арт – терапии. Национальная ассоциация для развития арт-терапевтической науки и практики «Арт – терапевтическая ассоциация». Участник открытого МК «Техника «Волшебная вишня» в детской арт - терапии». (2 ч.). г. СПб</w:t>
      </w:r>
    </w:p>
    <w:p w:rsidR="009F7DA8" w:rsidRPr="009E4A03" w:rsidRDefault="009F7DA8" w:rsidP="002C1663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766" w:rsidRDefault="00722FA7" w:rsidP="00722FA7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F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Путь в профессию</w:t>
      </w:r>
    </w:p>
    <w:p w:rsidR="007B600C" w:rsidRDefault="007B600C" w:rsidP="00722FA7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03A3" w:rsidRDefault="004C03A3" w:rsidP="002C166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F21E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36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1EC">
        <w:rPr>
          <w:rFonts w:ascii="Times New Roman" w:hAnsi="Times New Roman" w:cs="Times New Roman"/>
          <w:color w:val="000000" w:themeColor="text1"/>
          <w:sz w:val="28"/>
          <w:szCs w:val="28"/>
        </w:rPr>
        <w:t>не могла подумать, что когда-нибудь буду работать педагогом-психологом с детьми. Вся моя жизнь с раннего детства была связана с творчеством. Изостудия,</w:t>
      </w:r>
      <w:r w:rsidR="00C36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студия творческого развития,</w:t>
      </w:r>
      <w:r w:rsidR="002F2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творческие коллективы, лепка, балетная школа, художественная школа, школа компьютерного дизайна, различные творческие конкурсы</w:t>
      </w:r>
      <w:r w:rsidR="00C36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разнообразные сферы и направления с творческим, художественным уклоном. Меня интересовали профессии</w:t>
      </w:r>
      <w:r w:rsidR="00F935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6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которых требовались не только научная база, но и умение видеть и создавать прекрасное своими руками. Поэтому после окончания общеобр</w:t>
      </w:r>
      <w:r w:rsidR="0007163C">
        <w:rPr>
          <w:rFonts w:ascii="Times New Roman" w:hAnsi="Times New Roman" w:cs="Times New Roman"/>
          <w:color w:val="000000" w:themeColor="text1"/>
          <w:sz w:val="28"/>
          <w:szCs w:val="28"/>
        </w:rPr>
        <w:t>азовательной школы и окончания Детской Художественной Ш</w:t>
      </w:r>
      <w:r w:rsidR="00C36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колы, я поступила на обучение в Художественно-реставрационный </w:t>
      </w:r>
      <w:r w:rsidR="00F17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Профессиональный Лицей Санкт-Петербурга и с большим удовольствием, последующие 4 года я обучалась профессии </w:t>
      </w:r>
      <w:r w:rsidR="00F935C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17020" w:rsidRPr="00F17020">
        <w:rPr>
          <w:rFonts w:ascii="Times New Roman" w:hAnsi="Times New Roman" w:cs="Times New Roman"/>
          <w:color w:val="000000" w:themeColor="text1"/>
          <w:sz w:val="28"/>
          <w:szCs w:val="28"/>
        </w:rPr>
        <w:t>Реставратор декоративн</w:t>
      </w:r>
      <w:r w:rsidR="00F17020">
        <w:rPr>
          <w:rFonts w:ascii="Times New Roman" w:hAnsi="Times New Roman" w:cs="Times New Roman"/>
          <w:color w:val="000000" w:themeColor="text1"/>
          <w:sz w:val="28"/>
          <w:szCs w:val="28"/>
        </w:rPr>
        <w:t>ых штукатурок и лепных изделий</w:t>
      </w:r>
      <w:r w:rsidR="00F93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1702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F17020" w:rsidRPr="00F17020">
        <w:rPr>
          <w:rFonts w:ascii="Times New Roman" w:hAnsi="Times New Roman" w:cs="Times New Roman"/>
          <w:color w:val="000000" w:themeColor="text1"/>
          <w:sz w:val="28"/>
          <w:szCs w:val="28"/>
        </w:rPr>
        <w:t>епщик архитектурных деталей</w:t>
      </w:r>
      <w:r w:rsidR="00F935C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17020" w:rsidRPr="00F170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03A3" w:rsidRDefault="004C03A3" w:rsidP="002C166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764CB">
        <w:rPr>
          <w:rFonts w:ascii="Times New Roman" w:hAnsi="Times New Roman" w:cs="Times New Roman"/>
          <w:color w:val="000000" w:themeColor="text1"/>
          <w:sz w:val="28"/>
          <w:szCs w:val="28"/>
        </w:rPr>
        <w:t>С конца 1 курса я уже начала работать по своей специальности на различных объектах г. Санкт – Петербурга и области. Эта профессия сочетала</w:t>
      </w:r>
      <w:r w:rsidR="00DD0E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6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казалось бы</w:t>
      </w:r>
      <w:r w:rsidR="00DD0E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6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</w:t>
      </w:r>
      <w:r w:rsidR="00DD0EE6">
        <w:rPr>
          <w:rFonts w:ascii="Times New Roman" w:hAnsi="Times New Roman" w:cs="Times New Roman"/>
          <w:color w:val="000000" w:themeColor="text1"/>
          <w:sz w:val="28"/>
          <w:szCs w:val="28"/>
        </w:rPr>
        <w:t>мои интересы: работа на объектах культурного наследия города, создание архитектурных деталей своими руками, работа, наполненная искусством, созиданием и красотой. Но после окончания лицея я, неожиданно для себя и своего окружения</w:t>
      </w:r>
      <w:r w:rsidR="00F935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D0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поступила в Современную Гуманитарную Академию по направлению «Психология»</w:t>
      </w:r>
      <w:r w:rsidR="00601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как </w:t>
      </w:r>
      <w:r w:rsidR="003F0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почувствовала, что помимо создания и изучения внешней красоты жизни и мира, мне хочется познать и внутреннюю природу человека, понять какие душевные мотивы, чувства и эмоции подталкивают людей на созидание или же наоборот на разрушение, что движет людьми в той или иной ситуации и </w:t>
      </w:r>
      <w:r w:rsidR="00071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какую роль в жизни человека играет психология. </w:t>
      </w:r>
    </w:p>
    <w:p w:rsidR="004C03A3" w:rsidRDefault="004C03A3" w:rsidP="002C166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71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тот период жизни Психология это было что-то не совсем понятное для меня, но я остро ощущала потребность в её изучении. Параллельно с обучением, я продолжала работать реставратором, тем самым сочетая две абсолютно разные, но равносильно важные для меня сферы – Творчество и Психология. </w:t>
      </w:r>
    </w:p>
    <w:p w:rsidR="00E84820" w:rsidRDefault="004C03A3" w:rsidP="002C166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07163C">
        <w:rPr>
          <w:rFonts w:ascii="Times New Roman" w:hAnsi="Times New Roman" w:cs="Times New Roman"/>
          <w:color w:val="000000" w:themeColor="text1"/>
          <w:sz w:val="28"/>
          <w:szCs w:val="28"/>
        </w:rPr>
        <w:t>Будучи на 3</w:t>
      </w:r>
      <w:r w:rsidR="00F93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7163C">
        <w:rPr>
          <w:rFonts w:ascii="Times New Roman" w:hAnsi="Times New Roman" w:cs="Times New Roman"/>
          <w:color w:val="000000" w:themeColor="text1"/>
          <w:sz w:val="28"/>
          <w:szCs w:val="28"/>
        </w:rPr>
        <w:t>ем курсе</w:t>
      </w:r>
      <w:r w:rsidR="006C79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71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вышла замуж, а вскоре стала мамой. Професси</w:t>
      </w:r>
      <w:r w:rsidR="003E72DE">
        <w:rPr>
          <w:rFonts w:ascii="Times New Roman" w:hAnsi="Times New Roman" w:cs="Times New Roman"/>
          <w:color w:val="000000" w:themeColor="text1"/>
          <w:sz w:val="28"/>
          <w:szCs w:val="28"/>
        </w:rPr>
        <w:t>ю реставратор пришлось оставить, но я продолжала свою творческую деятельность, занимаясь ручной росписью и изготовлением сувениров ручной работы на заказ. О</w:t>
      </w:r>
      <w:r w:rsidR="006C79C8">
        <w:rPr>
          <w:rFonts w:ascii="Times New Roman" w:hAnsi="Times New Roman" w:cs="Times New Roman"/>
          <w:color w:val="000000" w:themeColor="text1"/>
          <w:sz w:val="28"/>
          <w:szCs w:val="28"/>
        </w:rPr>
        <w:t>бучение я не прерывала и продолжала</w:t>
      </w:r>
      <w:r w:rsidR="003E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получать высшее образование. Материнство тоже сыграло немаловажную роль в становлении меня как специалиста. С рождением ребёнка я уже не просто в теории познавала какие-то аспекты обучения, но и на собственном опыте, проходя различные этапы становления психики и развития высших психических функций у своего ребё</w:t>
      </w:r>
      <w:r w:rsidR="006C7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нка. Я </w:t>
      </w:r>
      <w:r w:rsidR="003E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стала задумываться о том, что изучение детской психологии на данный момент вызывает у меня наибольший интерес. </w:t>
      </w:r>
    </w:p>
    <w:p w:rsidR="00E84820" w:rsidRDefault="00E84820" w:rsidP="002C166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C79C8">
        <w:rPr>
          <w:rFonts w:ascii="Times New Roman" w:hAnsi="Times New Roman" w:cs="Times New Roman"/>
          <w:color w:val="000000" w:themeColor="text1"/>
          <w:sz w:val="28"/>
          <w:szCs w:val="28"/>
        </w:rPr>
        <w:t>В 2010</w:t>
      </w:r>
      <w:r w:rsidR="00F01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6C7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приняла участие в благотворительной акции по сбору канцелярии в магазинах города, для детей, оставшихся без попечения родителей, это стало началом моей волонтёрской деятельности на постоянной основе в региональном общественном движении «Петербургские родители». </w:t>
      </w:r>
      <w:r w:rsidR="0095480F">
        <w:rPr>
          <w:rFonts w:ascii="Times New Roman" w:hAnsi="Times New Roman" w:cs="Times New Roman"/>
          <w:color w:val="000000" w:themeColor="text1"/>
          <w:sz w:val="28"/>
          <w:szCs w:val="28"/>
        </w:rPr>
        <w:t>Помимо участия в благотворительных акциях, я стала проводить творческие мастер-классы для воспитанников детских домов, интернатов и больниц г. Санкт-Петербурга.</w:t>
      </w:r>
      <w:r w:rsidR="00385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Наблюдая</w:t>
      </w:r>
      <w:r w:rsidR="0095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</w:t>
      </w:r>
      <w:r w:rsidR="004C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пребывания детей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</w:t>
      </w:r>
      <w:r w:rsidR="0038511D">
        <w:rPr>
          <w:rFonts w:ascii="Times New Roman" w:hAnsi="Times New Roman" w:cs="Times New Roman"/>
          <w:color w:val="000000" w:themeColor="text1"/>
          <w:sz w:val="28"/>
          <w:szCs w:val="28"/>
        </w:rPr>
        <w:t>учрежде</w:t>
      </w:r>
      <w:r w:rsidR="004C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ниях </w:t>
      </w:r>
      <w:r w:rsidR="0038511D">
        <w:rPr>
          <w:rFonts w:ascii="Times New Roman" w:hAnsi="Times New Roman" w:cs="Times New Roman"/>
          <w:color w:val="000000" w:themeColor="text1"/>
          <w:sz w:val="28"/>
          <w:szCs w:val="28"/>
        </w:rPr>
        <w:t>я впервые на собственном опыте столкнулась с такими понятиями как эмоциональное выгорание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профессиональная деформация.</w:t>
      </w:r>
    </w:p>
    <w:p w:rsidR="00E84820" w:rsidRDefault="00E84820" w:rsidP="002C166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</w:t>
      </w:r>
      <w:r w:rsidR="0038511D">
        <w:rPr>
          <w:rFonts w:ascii="Times New Roman" w:hAnsi="Times New Roman" w:cs="Times New Roman"/>
          <w:color w:val="000000" w:themeColor="text1"/>
          <w:sz w:val="28"/>
          <w:szCs w:val="28"/>
        </w:rPr>
        <w:t>онимая психологические трудности, с которыми могут сталкиваться постоянные волонтёры движения, организация в рамках «Школы волонтёра» систематически собирала группы для встреч с психологом. Темой одной из таких встреч была «</w:t>
      </w:r>
      <w:r w:rsidR="00590B53">
        <w:rPr>
          <w:rFonts w:ascii="Times New Roman" w:hAnsi="Times New Roman" w:cs="Times New Roman"/>
          <w:color w:val="000000" w:themeColor="text1"/>
          <w:sz w:val="28"/>
          <w:szCs w:val="28"/>
        </w:rPr>
        <w:t>Арт-терапия, как профилактика эмоционального выгорания волонтёра». Эта встреча помогла мне справиться с моим состоянием и открыла для меня направление «Арт-терапия» как эффективный способ работы с эмоционально</w:t>
      </w:r>
      <w:r w:rsidR="00B6042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личностной сферой. </w:t>
      </w:r>
    </w:p>
    <w:p w:rsidR="00E84820" w:rsidRDefault="00E84820" w:rsidP="002C166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01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Сначала я стала практиковать данное направление в своей волонтёрской деятельности и более углубленно изучать </w:t>
      </w:r>
      <w:r w:rsidR="00907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тему </w:t>
      </w:r>
      <w:r w:rsidR="00B01EC7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 арт-терапии в коррекционно-развивающей работе с</w:t>
      </w:r>
      <w:r w:rsidR="00907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детьми и вз</w:t>
      </w:r>
      <w:r w:rsidR="00B01EC7">
        <w:rPr>
          <w:rFonts w:ascii="Times New Roman" w:hAnsi="Times New Roman" w:cs="Times New Roman"/>
          <w:color w:val="000000" w:themeColor="text1"/>
          <w:sz w:val="28"/>
          <w:szCs w:val="28"/>
        </w:rPr>
        <w:t>рослыми.</w:t>
      </w:r>
      <w:r w:rsidR="00907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себя я поняла, что это именно то направление, в котором я хочу развиваться.  </w:t>
      </w:r>
    </w:p>
    <w:p w:rsidR="00E84820" w:rsidRDefault="00E84820" w:rsidP="002C166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07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института я продолжала свою творческую и волонтёрскую деятельность. В 2012 году устроилась работать в «Центр развития ребёнка» г. Колпино, вела группы творческого развития для детей дошкольного возраста. </w:t>
      </w:r>
    </w:p>
    <w:p w:rsidR="00E84820" w:rsidRDefault="00E84820" w:rsidP="002C166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07654">
        <w:rPr>
          <w:rFonts w:ascii="Times New Roman" w:hAnsi="Times New Roman" w:cs="Times New Roman"/>
          <w:color w:val="000000" w:themeColor="text1"/>
          <w:sz w:val="28"/>
          <w:szCs w:val="28"/>
        </w:rPr>
        <w:t>После пе</w:t>
      </w:r>
      <w:r w:rsidR="004C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реезда в г. Гатчина в 2015 г. </w:t>
      </w:r>
      <w:r w:rsidR="008A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поступила на должность педагога-психолога в МБДОУ «Детский сад № 40 комбинированного вида» где и продолжаю свою профессиональную деятельность по </w:t>
      </w:r>
      <w:r w:rsidR="00F01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время. В своей работе продолжаю развивать и совершенствовать арт-терапевтическое направление для профилактики и коррекции нарушений эмоционально-волевой сферы детей дошкольного возраста. </w:t>
      </w:r>
    </w:p>
    <w:p w:rsidR="00F935C4" w:rsidRDefault="00F935C4" w:rsidP="002C1663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663" w:rsidRDefault="002C1663" w:rsidP="005F1F74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DF6901" w:rsidRPr="00E84820" w:rsidRDefault="00DF6901" w:rsidP="00E84820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A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об особенностях организации и об особенностях субъектов образовательных отношений, включенных в программу профессиональной деятельности</w:t>
      </w:r>
    </w:p>
    <w:p w:rsidR="007E7A29" w:rsidRPr="007E7A29" w:rsidRDefault="007E7A29" w:rsidP="007E7A2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901" w:rsidRPr="007E7A29" w:rsidRDefault="004C3E48" w:rsidP="002C166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F6901" w:rsidRPr="007E7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Социально-личностное развитие ребёнка дошкольного возраста является приоритетным направлением </w:t>
      </w:r>
      <w:r w:rsidRPr="007E7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Муниципального бюджетного дошкольного образовательного учреждения «Детский сад № 40 комбинированного вида». </w:t>
      </w:r>
    </w:p>
    <w:p w:rsidR="004C3E48" w:rsidRPr="007E7A29" w:rsidRDefault="005F6B2D" w:rsidP="002C166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29">
        <w:rPr>
          <w:rFonts w:ascii="Times New Roman" w:hAnsi="Times New Roman" w:cs="Times New Roman"/>
          <w:sz w:val="28"/>
          <w:szCs w:val="28"/>
        </w:rPr>
        <w:t xml:space="preserve">    </w:t>
      </w:r>
      <w:r w:rsidR="004C3E48" w:rsidRPr="007E7A29">
        <w:rPr>
          <w:rFonts w:ascii="Times New Roman" w:hAnsi="Times New Roman" w:cs="Times New Roman"/>
          <w:sz w:val="28"/>
          <w:szCs w:val="28"/>
        </w:rPr>
        <w:t>С</w:t>
      </w:r>
      <w:r w:rsidR="00DF6901" w:rsidRPr="007E7A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  <w:r w:rsidRPr="007E7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это </w:t>
      </w:r>
      <w:r w:rsidRPr="007E7A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4C3E48" w:rsidRPr="007E7A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едущие цели Программы, реализуемой в МБДОУ «Детский сад № 40 комбинированного вида»</w:t>
      </w:r>
      <w:r w:rsidRPr="007E7A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E7A2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уставной деятельностью ДОУ является реализация образовательной программы дошкольного образования</w:t>
      </w:r>
      <w:r w:rsidR="009F35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E7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r w:rsidR="00AA045D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Pr="007E7A29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="001B6C71" w:rsidRPr="007E7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7A29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 программ как</w:t>
      </w:r>
      <w:r w:rsidR="009F3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E7A29">
        <w:rPr>
          <w:rFonts w:ascii="Times New Roman" w:hAnsi="Times New Roman" w:cs="Times New Roman"/>
          <w:sz w:val="28"/>
          <w:szCs w:val="28"/>
          <w:shd w:val="clear" w:color="auto" w:fill="FFFFFF"/>
        </w:rPr>
        <w:t>АОП ДО для детей с ТНР, АОП ДО для детей с ЗПР, АОП ДО для детей с НОДА.</w:t>
      </w:r>
    </w:p>
    <w:p w:rsidR="00DF6901" w:rsidRPr="007E7A29" w:rsidRDefault="005F6B2D" w:rsidP="002C166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29">
        <w:rPr>
          <w:rFonts w:ascii="Times New Roman" w:hAnsi="Times New Roman" w:cs="Times New Roman"/>
          <w:sz w:val="28"/>
          <w:szCs w:val="28"/>
        </w:rPr>
        <w:t xml:space="preserve">      </w:t>
      </w:r>
      <w:r w:rsidR="00DF6901" w:rsidRPr="007E7A29">
        <w:rPr>
          <w:rFonts w:ascii="Times New Roman" w:hAnsi="Times New Roman" w:cs="Times New Roman"/>
          <w:sz w:val="28"/>
          <w:szCs w:val="28"/>
        </w:rPr>
        <w:t xml:space="preserve">Важной частью реализации данных программ является психолого-педагогическое сопровождение всех субъектов образовательных отношений, осуществляемое мной, </w:t>
      </w:r>
      <w:r w:rsidRPr="007E7A29">
        <w:rPr>
          <w:rFonts w:ascii="Times New Roman" w:hAnsi="Times New Roman" w:cs="Times New Roman"/>
          <w:sz w:val="28"/>
          <w:szCs w:val="28"/>
        </w:rPr>
        <w:t xml:space="preserve">как педагогом – психологом, </w:t>
      </w:r>
      <w:r w:rsidR="00DF6901" w:rsidRPr="007E7A29">
        <w:rPr>
          <w:rFonts w:ascii="Times New Roman" w:hAnsi="Times New Roman" w:cs="Times New Roman"/>
          <w:sz w:val="28"/>
          <w:szCs w:val="28"/>
        </w:rPr>
        <w:t>которое включает</w:t>
      </w:r>
      <w:r w:rsidR="00AC1CB7" w:rsidRPr="007E7A29">
        <w:rPr>
          <w:rFonts w:ascii="Times New Roman" w:hAnsi="Times New Roman" w:cs="Times New Roman"/>
          <w:sz w:val="28"/>
          <w:szCs w:val="28"/>
        </w:rPr>
        <w:t xml:space="preserve"> на 2023-2024 уч. г.</w:t>
      </w:r>
      <w:r w:rsidR="00DF6901" w:rsidRPr="007E7A29">
        <w:rPr>
          <w:rFonts w:ascii="Times New Roman" w:hAnsi="Times New Roman" w:cs="Times New Roman"/>
          <w:sz w:val="28"/>
          <w:szCs w:val="28"/>
        </w:rPr>
        <w:t>:</w:t>
      </w:r>
    </w:p>
    <w:p w:rsidR="002C1663" w:rsidRDefault="002C1663" w:rsidP="007E7A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901" w:rsidRDefault="00DF6901" w:rsidP="007E7A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820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</w:t>
      </w:r>
      <w:r w:rsidR="005F6B2D" w:rsidRPr="00E8482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84820">
        <w:rPr>
          <w:rFonts w:ascii="Times New Roman" w:hAnsi="Times New Roman" w:cs="Times New Roman"/>
          <w:b/>
          <w:sz w:val="28"/>
          <w:szCs w:val="28"/>
        </w:rPr>
        <w:t>3 педагогов ДОУ:</w:t>
      </w:r>
    </w:p>
    <w:p w:rsidR="005F1F74" w:rsidRPr="00E84820" w:rsidRDefault="005F1F74" w:rsidP="007E7A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C3D" w:rsidRPr="007E7A29" w:rsidRDefault="00DF6901" w:rsidP="007E7A2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A29">
        <w:rPr>
          <w:rFonts w:ascii="Times New Roman" w:hAnsi="Times New Roman" w:cs="Times New Roman"/>
          <w:sz w:val="28"/>
          <w:szCs w:val="28"/>
        </w:rPr>
        <w:t>психологическое консультирование педагогов по вопросам профессиональной адаптации, противодействия стрессу, эм</w:t>
      </w:r>
      <w:r w:rsidR="00E84820">
        <w:rPr>
          <w:rFonts w:ascii="Times New Roman" w:hAnsi="Times New Roman" w:cs="Times New Roman"/>
          <w:sz w:val="28"/>
          <w:szCs w:val="28"/>
        </w:rPr>
        <w:t>оционально-личностным проблемам;</w:t>
      </w:r>
    </w:p>
    <w:p w:rsidR="00DF6901" w:rsidRPr="00E2277A" w:rsidRDefault="00DF6901" w:rsidP="007E7A2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A29">
        <w:rPr>
          <w:rFonts w:ascii="Times New Roman" w:hAnsi="Times New Roman" w:cs="Times New Roman"/>
          <w:sz w:val="28"/>
          <w:szCs w:val="28"/>
        </w:rPr>
        <w:t>психологическое просвещение педагогов:</w:t>
      </w:r>
      <w:r w:rsidR="00E2277A">
        <w:rPr>
          <w:rFonts w:ascii="Times New Roman" w:hAnsi="Times New Roman" w:cs="Times New Roman"/>
          <w:sz w:val="28"/>
          <w:szCs w:val="28"/>
        </w:rPr>
        <w:t xml:space="preserve"> </w:t>
      </w:r>
      <w:r w:rsidRPr="00E2277A">
        <w:rPr>
          <w:rFonts w:ascii="Times New Roman" w:hAnsi="Times New Roman" w:cs="Times New Roman"/>
          <w:sz w:val="28"/>
          <w:szCs w:val="28"/>
        </w:rPr>
        <w:t xml:space="preserve">по вопросам сохранения и укрепления психологического здоровья </w:t>
      </w:r>
      <w:r w:rsidR="00722FA7" w:rsidRPr="00E2277A">
        <w:rPr>
          <w:rFonts w:ascii="Times New Roman" w:hAnsi="Times New Roman" w:cs="Times New Roman"/>
          <w:sz w:val="28"/>
          <w:szCs w:val="28"/>
        </w:rPr>
        <w:t xml:space="preserve">   </w:t>
      </w:r>
      <w:r w:rsidRPr="00E2277A">
        <w:rPr>
          <w:rFonts w:ascii="Times New Roman" w:hAnsi="Times New Roman" w:cs="Times New Roman"/>
          <w:sz w:val="28"/>
          <w:szCs w:val="28"/>
        </w:rPr>
        <w:t>воспитанников, в ходе реализации образовательных и воспитательных программ ДОУ в т.</w:t>
      </w:r>
      <w:r w:rsidR="001B6C71" w:rsidRPr="00E2277A">
        <w:rPr>
          <w:rFonts w:ascii="Times New Roman" w:hAnsi="Times New Roman" w:cs="Times New Roman"/>
          <w:sz w:val="28"/>
          <w:szCs w:val="28"/>
        </w:rPr>
        <w:t xml:space="preserve"> </w:t>
      </w:r>
      <w:r w:rsidRPr="00E2277A">
        <w:rPr>
          <w:rFonts w:ascii="Times New Roman" w:hAnsi="Times New Roman" w:cs="Times New Roman"/>
          <w:sz w:val="28"/>
          <w:szCs w:val="28"/>
        </w:rPr>
        <w:t>ч. для воспитанников с ограниченными возможностями здоровья (далее - ОВЗ) и с особыми образовательными потребностями;</w:t>
      </w:r>
      <w:r w:rsidR="00E2277A">
        <w:rPr>
          <w:rFonts w:ascii="Times New Roman" w:hAnsi="Times New Roman" w:cs="Times New Roman"/>
          <w:sz w:val="28"/>
          <w:szCs w:val="28"/>
        </w:rPr>
        <w:t xml:space="preserve"> </w:t>
      </w:r>
      <w:r w:rsidRPr="00E2277A">
        <w:rPr>
          <w:rFonts w:ascii="Times New Roman" w:hAnsi="Times New Roman" w:cs="Times New Roman"/>
          <w:sz w:val="28"/>
          <w:szCs w:val="28"/>
        </w:rPr>
        <w:t>по вопросам организации позитивного сотрудниче</w:t>
      </w:r>
      <w:r w:rsidR="00E84820">
        <w:rPr>
          <w:rFonts w:ascii="Times New Roman" w:hAnsi="Times New Roman" w:cs="Times New Roman"/>
          <w:sz w:val="28"/>
          <w:szCs w:val="28"/>
        </w:rPr>
        <w:t>ства с родителями воспитанников.</w:t>
      </w:r>
    </w:p>
    <w:p w:rsidR="002C1663" w:rsidRDefault="002C1663" w:rsidP="002C1663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CB7" w:rsidRDefault="00DF6901" w:rsidP="002C1663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820">
        <w:rPr>
          <w:rFonts w:ascii="Times New Roman" w:hAnsi="Times New Roman" w:cs="Times New Roman"/>
          <w:b/>
          <w:sz w:val="28"/>
          <w:szCs w:val="28"/>
        </w:rPr>
        <w:t>Психолого-педагогическое соп</w:t>
      </w:r>
      <w:r w:rsidR="00AC1CB7" w:rsidRPr="00E84820">
        <w:rPr>
          <w:rFonts w:ascii="Times New Roman" w:hAnsi="Times New Roman" w:cs="Times New Roman"/>
          <w:b/>
          <w:sz w:val="28"/>
          <w:szCs w:val="28"/>
        </w:rPr>
        <w:t>ровождение 315 воспитанников в 1</w:t>
      </w:r>
      <w:r w:rsidR="009D76DA" w:rsidRPr="00E84820">
        <w:rPr>
          <w:rFonts w:ascii="Times New Roman" w:hAnsi="Times New Roman" w:cs="Times New Roman"/>
          <w:b/>
          <w:sz w:val="28"/>
          <w:szCs w:val="28"/>
        </w:rPr>
        <w:t>6</w:t>
      </w:r>
      <w:r w:rsidRPr="00E8482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C1CB7" w:rsidRPr="00E84820">
        <w:rPr>
          <w:rFonts w:ascii="Times New Roman" w:hAnsi="Times New Roman" w:cs="Times New Roman"/>
          <w:b/>
          <w:sz w:val="28"/>
          <w:szCs w:val="28"/>
        </w:rPr>
        <w:t xml:space="preserve">руппах </w:t>
      </w:r>
      <w:r w:rsidR="009D76DA" w:rsidRPr="00E84820">
        <w:rPr>
          <w:rFonts w:ascii="Times New Roman" w:hAnsi="Times New Roman" w:cs="Times New Roman"/>
          <w:b/>
          <w:sz w:val="28"/>
          <w:szCs w:val="28"/>
        </w:rPr>
        <w:t xml:space="preserve">ДОУ, из которых 11 групп </w:t>
      </w:r>
      <w:r w:rsidR="00AC1CB7" w:rsidRPr="00E84820">
        <w:rPr>
          <w:rFonts w:ascii="Times New Roman" w:hAnsi="Times New Roman" w:cs="Times New Roman"/>
          <w:b/>
          <w:sz w:val="28"/>
          <w:szCs w:val="28"/>
        </w:rPr>
        <w:t xml:space="preserve">общеразвивающего вида и </w:t>
      </w:r>
      <w:r w:rsidR="009D76DA" w:rsidRPr="00E84820">
        <w:rPr>
          <w:rFonts w:ascii="Times New Roman" w:hAnsi="Times New Roman" w:cs="Times New Roman"/>
          <w:b/>
          <w:sz w:val="28"/>
          <w:szCs w:val="28"/>
        </w:rPr>
        <w:t>5 групп</w:t>
      </w:r>
      <w:r w:rsidR="00AC1CB7" w:rsidRPr="00E84820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 для детей с ТНР, ко</w:t>
      </w:r>
      <w:r w:rsidR="007A0C3D" w:rsidRPr="00E84820">
        <w:rPr>
          <w:rFonts w:ascii="Times New Roman" w:hAnsi="Times New Roman" w:cs="Times New Roman"/>
          <w:b/>
          <w:sz w:val="28"/>
          <w:szCs w:val="28"/>
        </w:rPr>
        <w:t>торые посещают так же дети с ОВЗ</w:t>
      </w:r>
      <w:r w:rsidR="00AC1CB7" w:rsidRPr="00E84820">
        <w:rPr>
          <w:rFonts w:ascii="Times New Roman" w:hAnsi="Times New Roman" w:cs="Times New Roman"/>
          <w:b/>
          <w:sz w:val="28"/>
          <w:szCs w:val="28"/>
        </w:rPr>
        <w:t>.</w:t>
      </w:r>
    </w:p>
    <w:p w:rsidR="005F1F74" w:rsidRPr="00E84820" w:rsidRDefault="005F1F74" w:rsidP="002C1663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901" w:rsidRPr="007E7A29" w:rsidRDefault="00DF6901" w:rsidP="007E7A2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A29">
        <w:rPr>
          <w:rFonts w:ascii="Times New Roman" w:hAnsi="Times New Roman" w:cs="Times New Roman"/>
          <w:sz w:val="28"/>
          <w:szCs w:val="28"/>
        </w:rPr>
        <w:t xml:space="preserve">групповые занятия по адаптации к условиям ДОУ для детей </w:t>
      </w:r>
      <w:r w:rsidR="00761036" w:rsidRPr="007E7A29">
        <w:rPr>
          <w:rFonts w:ascii="Times New Roman" w:hAnsi="Times New Roman" w:cs="Times New Roman"/>
          <w:sz w:val="28"/>
          <w:szCs w:val="28"/>
        </w:rPr>
        <w:t>раннего и младшего</w:t>
      </w:r>
      <w:r w:rsidRPr="007E7A29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E84820">
        <w:rPr>
          <w:rFonts w:ascii="Times New Roman" w:hAnsi="Times New Roman" w:cs="Times New Roman"/>
          <w:sz w:val="28"/>
          <w:szCs w:val="28"/>
        </w:rPr>
        <w:t>;</w:t>
      </w:r>
    </w:p>
    <w:p w:rsidR="00DF6901" w:rsidRPr="007E7A29" w:rsidRDefault="00DF6901" w:rsidP="007E7A2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A29">
        <w:rPr>
          <w:rFonts w:ascii="Times New Roman" w:hAnsi="Times New Roman" w:cs="Times New Roman"/>
          <w:sz w:val="28"/>
          <w:szCs w:val="28"/>
        </w:rPr>
        <w:t>психолого-педагогическая групповая и индивидуальная диагностика, в т.</w:t>
      </w:r>
      <w:r w:rsidR="007A0C3D" w:rsidRPr="007E7A29">
        <w:rPr>
          <w:rFonts w:ascii="Times New Roman" w:hAnsi="Times New Roman" w:cs="Times New Roman"/>
          <w:sz w:val="28"/>
          <w:szCs w:val="28"/>
        </w:rPr>
        <w:t xml:space="preserve"> </w:t>
      </w:r>
      <w:r w:rsidRPr="007E7A29">
        <w:rPr>
          <w:rFonts w:ascii="Times New Roman" w:hAnsi="Times New Roman" w:cs="Times New Roman"/>
          <w:sz w:val="28"/>
          <w:szCs w:val="28"/>
        </w:rPr>
        <w:t xml:space="preserve">ч. для определения особых образовательных потребностей воспитанников с </w:t>
      </w:r>
      <w:r w:rsidR="00AC1CB7" w:rsidRPr="007E7A29">
        <w:rPr>
          <w:rFonts w:ascii="Times New Roman" w:hAnsi="Times New Roman" w:cs="Times New Roman"/>
          <w:sz w:val="28"/>
          <w:szCs w:val="28"/>
        </w:rPr>
        <w:t>ОВЗ</w:t>
      </w:r>
      <w:r w:rsidRPr="007E7A29">
        <w:rPr>
          <w:rFonts w:ascii="Times New Roman" w:hAnsi="Times New Roman" w:cs="Times New Roman"/>
          <w:sz w:val="28"/>
          <w:szCs w:val="28"/>
        </w:rPr>
        <w:t xml:space="preserve"> и проверки готовности выпускников детского сада к школе</w:t>
      </w:r>
      <w:r w:rsidR="00E84820">
        <w:rPr>
          <w:rFonts w:ascii="Times New Roman" w:hAnsi="Times New Roman" w:cs="Times New Roman"/>
          <w:sz w:val="28"/>
          <w:szCs w:val="28"/>
        </w:rPr>
        <w:t>;</w:t>
      </w:r>
    </w:p>
    <w:p w:rsidR="00DF6901" w:rsidRPr="007E7A29" w:rsidRDefault="00DF6901" w:rsidP="007E7A2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A29">
        <w:rPr>
          <w:rFonts w:ascii="Times New Roman" w:hAnsi="Times New Roman" w:cs="Times New Roman"/>
          <w:sz w:val="28"/>
          <w:szCs w:val="28"/>
        </w:rPr>
        <w:t xml:space="preserve">коррекционно-развивающая индивидуальная работа с воспитанниками </w:t>
      </w:r>
      <w:r w:rsidR="00382910">
        <w:rPr>
          <w:rFonts w:ascii="Times New Roman" w:hAnsi="Times New Roman" w:cs="Times New Roman"/>
          <w:sz w:val="28"/>
          <w:szCs w:val="28"/>
        </w:rPr>
        <w:t>групп компенсирующей направленности с ТНР, в т.</w:t>
      </w:r>
      <w:r w:rsidR="006640AA">
        <w:rPr>
          <w:rFonts w:ascii="Times New Roman" w:hAnsi="Times New Roman" w:cs="Times New Roman"/>
          <w:sz w:val="28"/>
          <w:szCs w:val="28"/>
        </w:rPr>
        <w:t xml:space="preserve"> </w:t>
      </w:r>
      <w:r w:rsidR="00E84820">
        <w:rPr>
          <w:rFonts w:ascii="Times New Roman" w:hAnsi="Times New Roman" w:cs="Times New Roman"/>
          <w:sz w:val="28"/>
          <w:szCs w:val="28"/>
        </w:rPr>
        <w:t>ч. ЗПР;</w:t>
      </w:r>
    </w:p>
    <w:p w:rsidR="007A0C3D" w:rsidRPr="007E7A29" w:rsidRDefault="00DF6901" w:rsidP="007E7A2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A29">
        <w:rPr>
          <w:rFonts w:ascii="Times New Roman" w:hAnsi="Times New Roman" w:cs="Times New Roman"/>
          <w:sz w:val="28"/>
          <w:szCs w:val="28"/>
        </w:rPr>
        <w:lastRenderedPageBreak/>
        <w:t>групповые занятия профилактической направленности с целью сохранения и укрепления психического здоровья детей, в т.</w:t>
      </w:r>
      <w:r w:rsidR="007A0C3D" w:rsidRPr="007E7A29">
        <w:rPr>
          <w:rFonts w:ascii="Times New Roman" w:hAnsi="Times New Roman" w:cs="Times New Roman"/>
          <w:sz w:val="28"/>
          <w:szCs w:val="28"/>
        </w:rPr>
        <w:t xml:space="preserve"> </w:t>
      </w:r>
      <w:r w:rsidRPr="007E7A29">
        <w:rPr>
          <w:rFonts w:ascii="Times New Roman" w:hAnsi="Times New Roman" w:cs="Times New Roman"/>
          <w:sz w:val="28"/>
          <w:szCs w:val="28"/>
        </w:rPr>
        <w:t>ч. их эмоционального благополучия и инклюзивные занят</w:t>
      </w:r>
      <w:r w:rsidR="007A0C3D" w:rsidRPr="007E7A29">
        <w:rPr>
          <w:rFonts w:ascii="Times New Roman" w:hAnsi="Times New Roman" w:cs="Times New Roman"/>
          <w:sz w:val="28"/>
          <w:szCs w:val="28"/>
        </w:rPr>
        <w:t>ия для воспитанников с ОВЗ</w:t>
      </w:r>
      <w:r w:rsidR="00E84820">
        <w:rPr>
          <w:rFonts w:ascii="Times New Roman" w:hAnsi="Times New Roman" w:cs="Times New Roman"/>
          <w:sz w:val="28"/>
          <w:szCs w:val="28"/>
        </w:rPr>
        <w:t>;</w:t>
      </w:r>
    </w:p>
    <w:p w:rsidR="00382910" w:rsidRPr="00382910" w:rsidRDefault="007E7A29" w:rsidP="00C97C0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910">
        <w:rPr>
          <w:rFonts w:ascii="Times New Roman" w:hAnsi="Times New Roman" w:cs="Times New Roman"/>
          <w:sz w:val="28"/>
          <w:szCs w:val="28"/>
        </w:rPr>
        <w:t>к</w:t>
      </w:r>
      <w:r w:rsidR="00761036" w:rsidRPr="00382910">
        <w:rPr>
          <w:rFonts w:ascii="Times New Roman" w:hAnsi="Times New Roman" w:cs="Times New Roman"/>
          <w:sz w:val="28"/>
          <w:szCs w:val="28"/>
        </w:rPr>
        <w:t>оррекционно-</w:t>
      </w:r>
      <w:r w:rsidR="00BC2B67" w:rsidRPr="00382910">
        <w:rPr>
          <w:rFonts w:ascii="Times New Roman" w:hAnsi="Times New Roman" w:cs="Times New Roman"/>
          <w:sz w:val="28"/>
          <w:szCs w:val="28"/>
        </w:rPr>
        <w:t xml:space="preserve">развивающая групповая и подгрупповая работа </w:t>
      </w:r>
      <w:r w:rsidR="00382910" w:rsidRPr="00382910">
        <w:rPr>
          <w:rFonts w:ascii="Times New Roman" w:hAnsi="Times New Roman" w:cs="Times New Roman"/>
          <w:sz w:val="28"/>
          <w:szCs w:val="28"/>
        </w:rPr>
        <w:t>с воспитанниками групп комп</w:t>
      </w:r>
      <w:r w:rsidR="00382910">
        <w:rPr>
          <w:rFonts w:ascii="Times New Roman" w:hAnsi="Times New Roman" w:cs="Times New Roman"/>
          <w:sz w:val="28"/>
          <w:szCs w:val="28"/>
        </w:rPr>
        <w:t>енсирующей направленности с ТНР, в т. ч. ЗПР</w:t>
      </w:r>
      <w:r w:rsidR="00E84820">
        <w:rPr>
          <w:rFonts w:ascii="Times New Roman" w:hAnsi="Times New Roman" w:cs="Times New Roman"/>
          <w:sz w:val="28"/>
          <w:szCs w:val="28"/>
        </w:rPr>
        <w:t>;</w:t>
      </w:r>
    </w:p>
    <w:p w:rsidR="00BC2B67" w:rsidRPr="00E2277A" w:rsidRDefault="00F935C4" w:rsidP="007E7A2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2910" w:rsidRPr="00382910">
        <w:rPr>
          <w:rFonts w:ascii="Times New Roman" w:hAnsi="Times New Roman" w:cs="Times New Roman"/>
          <w:sz w:val="28"/>
          <w:szCs w:val="28"/>
        </w:rPr>
        <w:t>сихологическая работа с воспитанниками из общеразвивающих групп осуществляется по запросу родителей (законных представителей) или педагогов.</w:t>
      </w:r>
      <w:r w:rsidR="00382910">
        <w:rPr>
          <w:rFonts w:ascii="Times New Roman" w:hAnsi="Times New Roman" w:cs="Times New Roman"/>
          <w:sz w:val="28"/>
          <w:szCs w:val="28"/>
        </w:rPr>
        <w:t xml:space="preserve"> </w:t>
      </w:r>
      <w:r w:rsidR="00382910" w:rsidRPr="009F3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663" w:rsidRDefault="002C1663" w:rsidP="00E84820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B493F" w:rsidRDefault="00382910" w:rsidP="00E84820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своей</w:t>
      </w:r>
      <w:r w:rsidR="00FB493F" w:rsidRPr="007E7A29">
        <w:rPr>
          <w:rFonts w:ascii="Times New Roman" w:hAnsi="Times New Roman" w:cs="Times New Roman"/>
          <w:sz w:val="28"/>
          <w:szCs w:val="28"/>
          <w:u w:val="single"/>
        </w:rPr>
        <w:t xml:space="preserve"> профессиональной деятельности по психолого-педагогическому сопровождению</w:t>
      </w:r>
      <w:r w:rsidR="009F350F">
        <w:rPr>
          <w:rFonts w:ascii="Times New Roman" w:hAnsi="Times New Roman" w:cs="Times New Roman"/>
          <w:sz w:val="28"/>
          <w:szCs w:val="28"/>
          <w:u w:val="single"/>
        </w:rPr>
        <w:t xml:space="preserve"> воспитанников</w:t>
      </w:r>
      <w:r w:rsidR="00761036" w:rsidRPr="007E7A2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особое внимание </w:t>
      </w:r>
      <w:r w:rsidR="00761036" w:rsidRPr="007E7A29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sz w:val="28"/>
          <w:szCs w:val="28"/>
          <w:u w:val="single"/>
        </w:rPr>
        <w:t>уделяю</w:t>
      </w:r>
      <w:r w:rsidR="00FB493F" w:rsidRPr="007E7A2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F1F74" w:rsidRPr="007E7A29" w:rsidRDefault="005F1F74" w:rsidP="00E84820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A0C3D" w:rsidRPr="007E7A29" w:rsidRDefault="00382910" w:rsidP="00722FA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</w:t>
      </w:r>
      <w:r w:rsidR="00FB493F" w:rsidRPr="007E7A29">
        <w:rPr>
          <w:rFonts w:ascii="Times New Roman" w:hAnsi="Times New Roman" w:cs="Times New Roman"/>
          <w:sz w:val="28"/>
          <w:szCs w:val="28"/>
        </w:rPr>
        <w:t xml:space="preserve"> и к</w:t>
      </w:r>
      <w:r>
        <w:rPr>
          <w:rFonts w:ascii="Times New Roman" w:hAnsi="Times New Roman" w:cs="Times New Roman"/>
          <w:sz w:val="28"/>
          <w:szCs w:val="28"/>
        </w:rPr>
        <w:t>оррекции</w:t>
      </w:r>
      <w:r w:rsidR="00FB493F" w:rsidRPr="007E7A29">
        <w:rPr>
          <w:rFonts w:ascii="Times New Roman" w:hAnsi="Times New Roman" w:cs="Times New Roman"/>
          <w:sz w:val="28"/>
          <w:szCs w:val="28"/>
        </w:rPr>
        <w:t xml:space="preserve"> эмоционально-личностной и социально-коммуникативной сфер</w:t>
      </w:r>
    </w:p>
    <w:p w:rsidR="00382910" w:rsidRDefault="00382910" w:rsidP="00382910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профилактике и предупреждению</w:t>
      </w:r>
      <w:r w:rsidR="00FB493F" w:rsidRPr="007E7A29">
        <w:rPr>
          <w:rFonts w:ascii="Times New Roman" w:hAnsi="Times New Roman" w:cs="Times New Roman"/>
          <w:sz w:val="28"/>
          <w:szCs w:val="28"/>
        </w:rPr>
        <w:t xml:space="preserve"> нарушений эмоционально-волевой сферы </w:t>
      </w:r>
      <w:r w:rsidRPr="00E2277A">
        <w:rPr>
          <w:rFonts w:ascii="Times New Roman" w:hAnsi="Times New Roman" w:cs="Times New Roman"/>
          <w:sz w:val="28"/>
          <w:szCs w:val="28"/>
        </w:rPr>
        <w:t xml:space="preserve">путём использования нетрадиционных арт-терапевтических </w:t>
      </w:r>
      <w:r w:rsidR="009F350F" w:rsidRPr="00E2277A"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 w:rsidRPr="00E2277A">
        <w:rPr>
          <w:rFonts w:ascii="Times New Roman" w:hAnsi="Times New Roman" w:cs="Times New Roman"/>
          <w:sz w:val="28"/>
          <w:szCs w:val="28"/>
        </w:rPr>
        <w:t xml:space="preserve">техник, телесно-ориентированной терапии, </w:t>
      </w:r>
      <w:proofErr w:type="spellStart"/>
      <w:r w:rsidRPr="00E2277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E2277A">
        <w:rPr>
          <w:rFonts w:ascii="Times New Roman" w:hAnsi="Times New Roman" w:cs="Times New Roman"/>
          <w:sz w:val="28"/>
          <w:szCs w:val="28"/>
        </w:rPr>
        <w:t>, элементов песочной терапии, метафорич</w:t>
      </w:r>
      <w:r w:rsidR="009F350F" w:rsidRPr="00E2277A">
        <w:rPr>
          <w:rFonts w:ascii="Times New Roman" w:hAnsi="Times New Roman" w:cs="Times New Roman"/>
          <w:sz w:val="28"/>
          <w:szCs w:val="28"/>
        </w:rPr>
        <w:t>еских ассоциативных карт и в целом через творчество.</w:t>
      </w:r>
    </w:p>
    <w:p w:rsidR="002C1663" w:rsidRPr="00E2277A" w:rsidRDefault="002C1663" w:rsidP="002C1663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6901" w:rsidRDefault="00DF6901" w:rsidP="007E7A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820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родителей воспитанников:</w:t>
      </w:r>
    </w:p>
    <w:p w:rsidR="005F1F74" w:rsidRPr="00E84820" w:rsidRDefault="005F1F74" w:rsidP="007E7A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901" w:rsidRPr="007E7A29" w:rsidRDefault="00DF6901" w:rsidP="00722FA7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A29">
        <w:rPr>
          <w:rFonts w:ascii="Times New Roman" w:hAnsi="Times New Roman" w:cs="Times New Roman"/>
          <w:sz w:val="28"/>
          <w:szCs w:val="28"/>
        </w:rPr>
        <w:t>психологическое индивидуальное (по запросам) и групповое консультирование родителей, в т.</w:t>
      </w:r>
      <w:r w:rsidR="007A0C3D" w:rsidRPr="007E7A29">
        <w:rPr>
          <w:rFonts w:ascii="Times New Roman" w:hAnsi="Times New Roman" w:cs="Times New Roman"/>
          <w:sz w:val="28"/>
          <w:szCs w:val="28"/>
        </w:rPr>
        <w:t xml:space="preserve"> </w:t>
      </w:r>
      <w:r w:rsidRPr="007E7A29">
        <w:rPr>
          <w:rFonts w:ascii="Times New Roman" w:hAnsi="Times New Roman" w:cs="Times New Roman"/>
          <w:sz w:val="28"/>
          <w:szCs w:val="28"/>
        </w:rPr>
        <w:t xml:space="preserve">ч. еженедельные консультации для родителей </w:t>
      </w:r>
      <w:r w:rsidR="00AC1CB7" w:rsidRPr="007E7A29">
        <w:rPr>
          <w:rFonts w:ascii="Times New Roman" w:hAnsi="Times New Roman" w:cs="Times New Roman"/>
          <w:sz w:val="28"/>
          <w:szCs w:val="28"/>
        </w:rPr>
        <w:t>в</w:t>
      </w:r>
      <w:r w:rsidR="006640AA">
        <w:rPr>
          <w:rFonts w:ascii="Times New Roman" w:hAnsi="Times New Roman" w:cs="Times New Roman"/>
          <w:sz w:val="28"/>
          <w:szCs w:val="28"/>
        </w:rPr>
        <w:t>оспитанников раннего возраста</w:t>
      </w:r>
      <w:r w:rsidRPr="007E7A2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F6901" w:rsidRPr="007E7A29" w:rsidRDefault="00DF6901" w:rsidP="00722FA7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A29">
        <w:rPr>
          <w:rFonts w:ascii="Times New Roman" w:hAnsi="Times New Roman" w:cs="Times New Roman"/>
          <w:sz w:val="28"/>
          <w:szCs w:val="28"/>
        </w:rPr>
        <w:t>размещение методических материалов психопрофилактического и просветительского характера для родителей на сайте дошкольного учреждения для обеспечения психолого-педагогической поддержки семьи и повышения компе</w:t>
      </w:r>
      <w:r w:rsidR="007A0C3D" w:rsidRPr="007E7A29">
        <w:rPr>
          <w:rFonts w:ascii="Times New Roman" w:hAnsi="Times New Roman" w:cs="Times New Roman"/>
          <w:sz w:val="28"/>
          <w:szCs w:val="28"/>
        </w:rPr>
        <w:t xml:space="preserve">тентности </w:t>
      </w:r>
      <w:r w:rsidRPr="007E7A29">
        <w:rPr>
          <w:rFonts w:ascii="Times New Roman" w:hAnsi="Times New Roman" w:cs="Times New Roman"/>
          <w:sz w:val="28"/>
          <w:szCs w:val="28"/>
        </w:rPr>
        <w:t>родителей в вопросах развития и образования дошкольников, сохране</w:t>
      </w:r>
      <w:r w:rsidR="00E84820">
        <w:rPr>
          <w:rFonts w:ascii="Times New Roman" w:hAnsi="Times New Roman" w:cs="Times New Roman"/>
          <w:sz w:val="28"/>
          <w:szCs w:val="28"/>
        </w:rPr>
        <w:t>ния и укрепления здоровья детей;</w:t>
      </w:r>
    </w:p>
    <w:p w:rsidR="00722FA7" w:rsidRPr="009D76DA" w:rsidRDefault="00F935C4" w:rsidP="007E7A2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0C3D" w:rsidRPr="007E7A29">
        <w:rPr>
          <w:rFonts w:ascii="Times New Roman" w:hAnsi="Times New Roman" w:cs="Times New Roman"/>
          <w:sz w:val="28"/>
          <w:szCs w:val="28"/>
        </w:rPr>
        <w:t>роведение семинаров</w:t>
      </w:r>
      <w:r w:rsidR="006640AA">
        <w:rPr>
          <w:rFonts w:ascii="Times New Roman" w:hAnsi="Times New Roman" w:cs="Times New Roman"/>
          <w:sz w:val="28"/>
          <w:szCs w:val="28"/>
        </w:rPr>
        <w:t xml:space="preserve"> – </w:t>
      </w:r>
      <w:r w:rsidR="007A0C3D" w:rsidRPr="007E7A29">
        <w:rPr>
          <w:rFonts w:ascii="Times New Roman" w:hAnsi="Times New Roman" w:cs="Times New Roman"/>
          <w:sz w:val="28"/>
          <w:szCs w:val="28"/>
        </w:rPr>
        <w:t xml:space="preserve">практикумов </w:t>
      </w:r>
      <w:r w:rsidR="00BC2B67" w:rsidRPr="007E7A29">
        <w:rPr>
          <w:rFonts w:ascii="Times New Roman" w:hAnsi="Times New Roman" w:cs="Times New Roman"/>
          <w:sz w:val="28"/>
          <w:szCs w:val="28"/>
        </w:rPr>
        <w:t xml:space="preserve">и творческих встреч </w:t>
      </w:r>
      <w:r w:rsidR="007A0C3D" w:rsidRPr="007E7A29">
        <w:rPr>
          <w:rFonts w:ascii="Times New Roman" w:hAnsi="Times New Roman" w:cs="Times New Roman"/>
          <w:sz w:val="28"/>
          <w:szCs w:val="28"/>
        </w:rPr>
        <w:t>для родителей и детей в рамках родительского клуба «Звездочёт» на базе МБДОУ «Детский сад № 40 комбинированного вида»</w:t>
      </w:r>
      <w:r w:rsidR="00E84820">
        <w:rPr>
          <w:rFonts w:ascii="Times New Roman" w:hAnsi="Times New Roman" w:cs="Times New Roman"/>
          <w:sz w:val="28"/>
          <w:szCs w:val="28"/>
        </w:rPr>
        <w:t>.</w:t>
      </w:r>
    </w:p>
    <w:p w:rsidR="00DE0066" w:rsidRPr="007E7A29" w:rsidRDefault="00722FA7" w:rsidP="007E7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2B67" w:rsidRPr="007E7A29" w:rsidRDefault="00E84820" w:rsidP="005F1F7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2B67" w:rsidRPr="007E7A29">
        <w:rPr>
          <w:rFonts w:ascii="Times New Roman" w:hAnsi="Times New Roman" w:cs="Times New Roman"/>
          <w:sz w:val="28"/>
          <w:szCs w:val="28"/>
        </w:rPr>
        <w:t>Так же на базе нашего детского сада осуществляет свою работу психолого-педагогиче</w:t>
      </w:r>
      <w:r w:rsidR="009E2DFA">
        <w:rPr>
          <w:rFonts w:ascii="Times New Roman" w:hAnsi="Times New Roman" w:cs="Times New Roman"/>
          <w:sz w:val="28"/>
          <w:szCs w:val="28"/>
        </w:rPr>
        <w:t xml:space="preserve">ский консилиум (в дальнейшем </w:t>
      </w:r>
      <w:proofErr w:type="spellStart"/>
      <w:r w:rsidR="009E2DFA">
        <w:rPr>
          <w:rFonts w:ascii="Times New Roman" w:hAnsi="Times New Roman" w:cs="Times New Roman"/>
          <w:sz w:val="28"/>
          <w:szCs w:val="28"/>
        </w:rPr>
        <w:t>ПП</w:t>
      </w:r>
      <w:r w:rsidR="00F935C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BC2B67" w:rsidRPr="007E7A2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22FA7" w:rsidRDefault="007E7A29" w:rsidP="005F1F7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29">
        <w:rPr>
          <w:rFonts w:ascii="Times New Roman" w:hAnsi="Times New Roman" w:cs="Times New Roman"/>
          <w:sz w:val="28"/>
          <w:szCs w:val="28"/>
        </w:rPr>
        <w:t xml:space="preserve">     </w:t>
      </w:r>
      <w:r w:rsidR="009E2DFA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="009E2DFA">
        <w:rPr>
          <w:rFonts w:ascii="Times New Roman" w:hAnsi="Times New Roman" w:cs="Times New Roman"/>
          <w:sz w:val="28"/>
          <w:szCs w:val="28"/>
        </w:rPr>
        <w:t>ПП</w:t>
      </w:r>
      <w:r w:rsidR="00F935C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BC2B67" w:rsidRPr="007E7A29">
        <w:rPr>
          <w:rFonts w:ascii="Times New Roman" w:hAnsi="Times New Roman" w:cs="Times New Roman"/>
          <w:sz w:val="28"/>
          <w:szCs w:val="28"/>
        </w:rPr>
        <w:t xml:space="preserve"> входят: учителя – логопеды, педагоги – психологи и другие</w:t>
      </w:r>
      <w:r w:rsidR="009E2DFA">
        <w:rPr>
          <w:rFonts w:ascii="Times New Roman" w:hAnsi="Times New Roman" w:cs="Times New Roman"/>
          <w:sz w:val="28"/>
          <w:szCs w:val="28"/>
        </w:rPr>
        <w:t xml:space="preserve"> специалисты ДОУ. В рамках </w:t>
      </w:r>
      <w:proofErr w:type="spellStart"/>
      <w:r w:rsidR="009E2DFA">
        <w:rPr>
          <w:rFonts w:ascii="Times New Roman" w:hAnsi="Times New Roman" w:cs="Times New Roman"/>
          <w:sz w:val="28"/>
          <w:szCs w:val="28"/>
        </w:rPr>
        <w:t>ПП</w:t>
      </w:r>
      <w:r w:rsidR="00F935C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BC2B67" w:rsidRPr="007E7A29">
        <w:rPr>
          <w:rFonts w:ascii="Times New Roman" w:hAnsi="Times New Roman" w:cs="Times New Roman"/>
          <w:sz w:val="28"/>
          <w:szCs w:val="28"/>
        </w:rPr>
        <w:t xml:space="preserve"> </w:t>
      </w:r>
      <w:r w:rsidRPr="007E7A29">
        <w:rPr>
          <w:rFonts w:ascii="Times New Roman" w:hAnsi="Times New Roman" w:cs="Times New Roman"/>
          <w:sz w:val="28"/>
          <w:szCs w:val="28"/>
        </w:rPr>
        <w:t>п</w:t>
      </w:r>
      <w:r w:rsidR="00BC2B67" w:rsidRPr="007E7A29">
        <w:rPr>
          <w:rFonts w:ascii="Times New Roman" w:hAnsi="Times New Roman" w:cs="Times New Roman"/>
          <w:sz w:val="28"/>
          <w:szCs w:val="28"/>
        </w:rPr>
        <w:t>ри разработке образоват</w:t>
      </w:r>
      <w:r w:rsidR="0094215E" w:rsidRPr="007E7A29">
        <w:rPr>
          <w:rFonts w:ascii="Times New Roman" w:hAnsi="Times New Roman" w:cs="Times New Roman"/>
          <w:sz w:val="28"/>
          <w:szCs w:val="28"/>
        </w:rPr>
        <w:t xml:space="preserve">ельных программ и </w:t>
      </w:r>
      <w:r w:rsidR="00BC2B67" w:rsidRPr="007E7A29">
        <w:rPr>
          <w:rFonts w:ascii="Times New Roman" w:hAnsi="Times New Roman" w:cs="Times New Roman"/>
          <w:sz w:val="28"/>
          <w:szCs w:val="28"/>
        </w:rPr>
        <w:t>индивидуальных образовательных маршрутов</w:t>
      </w:r>
      <w:r w:rsidR="0094215E" w:rsidRPr="007E7A29">
        <w:rPr>
          <w:rFonts w:ascii="Times New Roman" w:hAnsi="Times New Roman" w:cs="Times New Roman"/>
          <w:sz w:val="28"/>
          <w:szCs w:val="28"/>
        </w:rPr>
        <w:t xml:space="preserve">, </w:t>
      </w:r>
      <w:r w:rsidR="00BC2B67" w:rsidRPr="007E7A29">
        <w:rPr>
          <w:rFonts w:ascii="Times New Roman" w:hAnsi="Times New Roman" w:cs="Times New Roman"/>
          <w:sz w:val="28"/>
          <w:szCs w:val="28"/>
        </w:rPr>
        <w:t>учитываются</w:t>
      </w:r>
      <w:r w:rsidR="0094215E" w:rsidRPr="007E7A29">
        <w:rPr>
          <w:rFonts w:ascii="Times New Roman" w:hAnsi="Times New Roman" w:cs="Times New Roman"/>
          <w:sz w:val="28"/>
          <w:szCs w:val="28"/>
        </w:rPr>
        <w:t xml:space="preserve"> диагностические данные, индивидуальные особенности и образовательные потребности каждого ребёнка. Изучаются вопросы по одарённым детям и раннему выявлению, разрабатываются и подбираются программы, направленные на развитие способностей детей. </w:t>
      </w:r>
    </w:p>
    <w:p w:rsidR="0094215E" w:rsidRPr="007E7A29" w:rsidRDefault="00722FA7" w:rsidP="005F1F7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15E" w:rsidRPr="007E7A29">
        <w:rPr>
          <w:rFonts w:ascii="Times New Roman" w:hAnsi="Times New Roman" w:cs="Times New Roman"/>
          <w:sz w:val="28"/>
          <w:szCs w:val="28"/>
        </w:rPr>
        <w:t>Обмен опытом и активное взаимодействие всех специалистов коррекционного блока</w:t>
      </w:r>
      <w:r w:rsidR="009E2DFA">
        <w:rPr>
          <w:rFonts w:ascii="Times New Roman" w:hAnsi="Times New Roman" w:cs="Times New Roman"/>
          <w:sz w:val="28"/>
          <w:szCs w:val="28"/>
        </w:rPr>
        <w:t xml:space="preserve"> детского сада в рамках </w:t>
      </w:r>
      <w:proofErr w:type="spellStart"/>
      <w:r w:rsidR="009E2DFA">
        <w:rPr>
          <w:rFonts w:ascii="Times New Roman" w:hAnsi="Times New Roman" w:cs="Times New Roman"/>
          <w:sz w:val="28"/>
          <w:szCs w:val="28"/>
        </w:rPr>
        <w:t>ПП</w:t>
      </w:r>
      <w:r w:rsidR="00F935C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7E7A29" w:rsidRPr="007E7A29">
        <w:rPr>
          <w:rFonts w:ascii="Times New Roman" w:hAnsi="Times New Roman" w:cs="Times New Roman"/>
          <w:sz w:val="28"/>
          <w:szCs w:val="28"/>
        </w:rPr>
        <w:t xml:space="preserve">, а также всех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E7A29" w:rsidRPr="007E7A29">
        <w:rPr>
          <w:rFonts w:ascii="Times New Roman" w:hAnsi="Times New Roman" w:cs="Times New Roman"/>
          <w:sz w:val="28"/>
          <w:szCs w:val="28"/>
        </w:rPr>
        <w:t>частников образовательного процесса, позволяет нам осуществлять комплексный и эффективный подход в развитии, воспитании и сопровождении всех наших воспитанников.</w:t>
      </w:r>
    </w:p>
    <w:p w:rsidR="00E2277A" w:rsidRDefault="007E7A29" w:rsidP="005F1F7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29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F6901" w:rsidRPr="007E7A29">
        <w:rPr>
          <w:rFonts w:ascii="Times New Roman" w:hAnsi="Times New Roman" w:cs="Times New Roman"/>
          <w:sz w:val="28"/>
          <w:szCs w:val="28"/>
        </w:rPr>
        <w:t>Пути реализации цели развития и воспитания детей обсуждаются на педагогических советах, методических объединениях</w:t>
      </w:r>
      <w:r w:rsidR="00E2277A">
        <w:rPr>
          <w:rFonts w:ascii="Times New Roman" w:hAnsi="Times New Roman" w:cs="Times New Roman"/>
          <w:sz w:val="28"/>
          <w:szCs w:val="28"/>
        </w:rPr>
        <w:t>.</w:t>
      </w:r>
    </w:p>
    <w:p w:rsidR="00E84820" w:rsidRPr="00E84820" w:rsidRDefault="007E7A29" w:rsidP="005F1F7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A29">
        <w:rPr>
          <w:rFonts w:ascii="Times New Roman" w:hAnsi="Times New Roman" w:cs="Times New Roman"/>
          <w:sz w:val="28"/>
          <w:szCs w:val="28"/>
        </w:rPr>
        <w:t xml:space="preserve">       </w:t>
      </w:r>
      <w:r w:rsidR="00DF6901" w:rsidRPr="007E7A29">
        <w:rPr>
          <w:rFonts w:ascii="Times New Roman" w:hAnsi="Times New Roman" w:cs="Times New Roman"/>
          <w:sz w:val="28"/>
          <w:szCs w:val="28"/>
        </w:rPr>
        <w:t xml:space="preserve">Ведение профессиональной документации (планирование, отчетность, подготовка и выдача заключений по итогам диагностики) реализуется в соответствии с внутренним рабочим распорядком </w:t>
      </w:r>
      <w:r w:rsidR="00761036" w:rsidRPr="007E7A29">
        <w:rPr>
          <w:rFonts w:ascii="Times New Roman" w:hAnsi="Times New Roman" w:cs="Times New Roman"/>
          <w:sz w:val="28"/>
          <w:szCs w:val="28"/>
        </w:rPr>
        <w:t>МБДОУ «Детский сад № 40 комбинированного вида»</w:t>
      </w:r>
      <w:r w:rsidRPr="007E7A29">
        <w:rPr>
          <w:rFonts w:ascii="Times New Roman" w:hAnsi="Times New Roman" w:cs="Times New Roman"/>
          <w:sz w:val="28"/>
          <w:szCs w:val="28"/>
        </w:rPr>
        <w:t>.</w:t>
      </w:r>
    </w:p>
    <w:p w:rsidR="009F350F" w:rsidRDefault="00722FA7" w:rsidP="00722FA7">
      <w:pPr>
        <w:pStyle w:val="A5"/>
        <w:jc w:val="center"/>
        <w:rPr>
          <w:b/>
          <w:i w:val="0"/>
        </w:rPr>
      </w:pPr>
      <w:r w:rsidRPr="009F350F">
        <w:rPr>
          <w:b/>
          <w:i w:val="0"/>
        </w:rPr>
        <w:t xml:space="preserve">Сведения о цели, задачах </w:t>
      </w:r>
    </w:p>
    <w:p w:rsidR="00722FA7" w:rsidRPr="009F350F" w:rsidRDefault="00722FA7" w:rsidP="00722FA7">
      <w:pPr>
        <w:pStyle w:val="A5"/>
        <w:jc w:val="center"/>
        <w:rPr>
          <w:b/>
          <w:i w:val="0"/>
        </w:rPr>
      </w:pPr>
      <w:r w:rsidRPr="009F350F">
        <w:rPr>
          <w:b/>
          <w:i w:val="0"/>
        </w:rPr>
        <w:t>и основных направлениях профессиональной деятельности в соответствии с профессиональным стандартом</w:t>
      </w:r>
    </w:p>
    <w:p w:rsidR="00722FA7" w:rsidRPr="009F350F" w:rsidRDefault="00722FA7" w:rsidP="00722FA7">
      <w:pPr>
        <w:pStyle w:val="A5"/>
        <w:spacing w:after="240"/>
        <w:jc w:val="center"/>
        <w:outlineLvl w:val="0"/>
        <w:rPr>
          <w:b/>
          <w:i w:val="0"/>
        </w:rPr>
      </w:pPr>
      <w:r w:rsidRPr="009F350F">
        <w:rPr>
          <w:b/>
          <w:i w:val="0"/>
        </w:rPr>
        <w:t>«Педагог-психолог (психолог в сфере образования)»</w:t>
      </w:r>
    </w:p>
    <w:p w:rsidR="00863178" w:rsidRDefault="00D06C36" w:rsidP="005F1F74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54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F350F" w:rsidRPr="00195544">
        <w:rPr>
          <w:rFonts w:ascii="Times New Roman" w:hAnsi="Times New Roman" w:cs="Times New Roman"/>
          <w:b/>
          <w:sz w:val="28"/>
          <w:szCs w:val="28"/>
        </w:rPr>
        <w:t>Цель</w:t>
      </w:r>
      <w:r w:rsidR="009F350F" w:rsidRPr="00D06C36">
        <w:rPr>
          <w:rFonts w:ascii="Times New Roman" w:hAnsi="Times New Roman" w:cs="Times New Roman"/>
          <w:sz w:val="28"/>
          <w:szCs w:val="28"/>
        </w:rPr>
        <w:t xml:space="preserve"> моей профессиональной деятельности– </w:t>
      </w:r>
      <w:r w:rsidRPr="00D06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психолого-педагогическое сопровождение </w:t>
      </w:r>
      <w:r w:rsidR="00195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r w:rsidRPr="00D06C3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образовательного</w:t>
      </w:r>
      <w:r w:rsidRPr="00D06C3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процесса</w:t>
      </w:r>
      <w:r w:rsidRPr="00D06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5544"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Pr="00D06C36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195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«Детский сад № 40 комбинированного вида»</w:t>
      </w:r>
      <w:r w:rsidR="008631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r w:rsidR="00DE0066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A4086A">
        <w:rPr>
          <w:rFonts w:ascii="Times New Roman" w:eastAsia="Times New Roman" w:hAnsi="Times New Roman" w:cs="Times New Roman"/>
          <w:color w:val="000000"/>
          <w:sz w:val="28"/>
          <w:szCs w:val="28"/>
        </w:rPr>
        <w:t>же основных и дополнительны</w:t>
      </w:r>
      <w:r w:rsidR="00DE0066"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программ,</w:t>
      </w:r>
      <w:r w:rsidR="00A4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6C3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</w:t>
      </w:r>
      <w:r w:rsidRPr="00D06C3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31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формировани</w:t>
      </w:r>
      <w:r w:rsidRPr="00D06C36">
        <w:rPr>
          <w:rFonts w:ascii="Times New Roman" w:eastAsia="Times New Roman" w:hAnsi="Times New Roman" w:cs="Times New Roman"/>
          <w:color w:val="000000"/>
          <w:sz w:val="28"/>
          <w:szCs w:val="28"/>
        </w:rPr>
        <w:t>е интегративных качеств личности дошкольников</w:t>
      </w:r>
      <w:r w:rsidR="00A4086A">
        <w:rPr>
          <w:rFonts w:ascii="Times New Roman" w:eastAsia="Times New Roman" w:hAnsi="Times New Roman" w:cs="Times New Roman"/>
          <w:color w:val="000000"/>
          <w:sz w:val="28"/>
          <w:szCs w:val="28"/>
        </w:rPr>
        <w:t>. Оказание психолого-педагогической помощи воспитанникам с ОВЗ</w:t>
      </w:r>
      <w:r w:rsidR="008631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испытывающим трудности в освоении общеобразовательных программ, развитии и социальной адаптации.          </w:t>
      </w:r>
    </w:p>
    <w:p w:rsidR="002C1663" w:rsidRDefault="00863178" w:rsidP="00195544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863178" w:rsidRDefault="00863178" w:rsidP="001955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178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, реализуемые для достижения поставленной цели:</w:t>
      </w:r>
    </w:p>
    <w:p w:rsidR="005F1F74" w:rsidRDefault="005F1F74" w:rsidP="00195544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178" w:rsidRDefault="00195544" w:rsidP="00195544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544">
        <w:rPr>
          <w:rFonts w:ascii="Times New Roman" w:eastAsia="Times New Roman" w:hAnsi="Times New Roman" w:cs="Times New Roman"/>
          <w:sz w:val="28"/>
          <w:szCs w:val="28"/>
        </w:rPr>
        <w:t>охрана и укрепление психического здоровья детей, в том числе их эмоционального благополучия;</w:t>
      </w:r>
    </w:p>
    <w:p w:rsidR="00863178" w:rsidRDefault="00195544" w:rsidP="00195544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178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</w:t>
      </w:r>
      <w:r w:rsidR="00863178" w:rsidRPr="00863178">
        <w:rPr>
          <w:rFonts w:ascii="Times New Roman" w:eastAsia="Times New Roman" w:hAnsi="Times New Roman" w:cs="Times New Roman"/>
          <w:sz w:val="28"/>
          <w:szCs w:val="28"/>
        </w:rPr>
        <w:t>ми и миром в целом</w:t>
      </w:r>
      <w:r w:rsidRPr="008631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178" w:rsidRDefault="00195544" w:rsidP="00195544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178">
        <w:rPr>
          <w:rFonts w:ascii="Times New Roman" w:eastAsia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развития, воспитания и образования, охраны и укрепления здоровья детей;</w:t>
      </w:r>
    </w:p>
    <w:p w:rsidR="00863178" w:rsidRDefault="00195544" w:rsidP="00195544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178">
        <w:rPr>
          <w:rFonts w:ascii="Times New Roman" w:eastAsia="Times New Roman" w:hAnsi="Times New Roman" w:cs="Times New Roman"/>
          <w:sz w:val="28"/>
          <w:szCs w:val="28"/>
        </w:rPr>
        <w:t xml:space="preserve">повышение психологической культуры педагогов ДОУ в вопросах организации социально-психологической безопасности образовательной среды и профилактики нарушений развития дошкольников; </w:t>
      </w:r>
    </w:p>
    <w:p w:rsidR="00863178" w:rsidRDefault="00195544" w:rsidP="00195544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17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способности к социальному взаимодействию и способности к общению, гармонизация эмоционально-аффективной сферы, формирование произвольной регуляции поведения у детей с </w:t>
      </w:r>
      <w:r w:rsidR="00863178" w:rsidRPr="00863178">
        <w:rPr>
          <w:rFonts w:ascii="Times New Roman" w:eastAsia="Times New Roman" w:hAnsi="Times New Roman" w:cs="Times New Roman"/>
          <w:sz w:val="28"/>
          <w:szCs w:val="28"/>
        </w:rPr>
        <w:t>ОВЗ</w:t>
      </w:r>
      <w:r w:rsidR="00E848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178" w:rsidRDefault="00863178" w:rsidP="00195544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17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5544" w:rsidRPr="00863178">
        <w:rPr>
          <w:rFonts w:ascii="Times New Roman" w:eastAsia="Times New Roman" w:hAnsi="Times New Roman" w:cs="Times New Roman"/>
          <w:sz w:val="28"/>
          <w:szCs w:val="28"/>
        </w:rPr>
        <w:t>нализ и оценка социальной ситуации развития ребенка, выявление причин трудностей, возникающих в процессе обучения, социализации, развития;</w:t>
      </w:r>
    </w:p>
    <w:p w:rsidR="00195544" w:rsidRPr="00863178" w:rsidRDefault="00195544" w:rsidP="00195544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178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реализация (в части коррекционно-развивающей работы и </w:t>
      </w:r>
      <w:proofErr w:type="spellStart"/>
      <w:r w:rsidRPr="00863178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863178">
        <w:rPr>
          <w:rFonts w:ascii="Times New Roman" w:eastAsia="Times New Roman" w:hAnsi="Times New Roman" w:cs="Times New Roman"/>
          <w:sz w:val="28"/>
          <w:szCs w:val="28"/>
        </w:rPr>
        <w:t>) индивидуальных образовательных маршрутов воспитанников и оценка их эффективности;</w:t>
      </w:r>
    </w:p>
    <w:p w:rsidR="00863178" w:rsidRDefault="00195544" w:rsidP="00E055F9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544">
        <w:rPr>
          <w:rFonts w:ascii="Times New Roman" w:eastAsia="Times New Roman" w:hAnsi="Times New Roman" w:cs="Times New Roman"/>
          <w:sz w:val="28"/>
          <w:szCs w:val="28"/>
        </w:rPr>
        <w:t>профилактика нарушений интегративных качеств детей раннего возраста (профилактика эмоциональных, поведенческих, интеллектуальных и личностных нарушений).</w:t>
      </w:r>
    </w:p>
    <w:p w:rsidR="00E84820" w:rsidRDefault="00E84820" w:rsidP="00E84820">
      <w:pPr>
        <w:pStyle w:val="a6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F74" w:rsidRPr="00E84820" w:rsidRDefault="005F1F74" w:rsidP="00E84820">
      <w:pPr>
        <w:pStyle w:val="a6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B2" w:rsidRDefault="00BA2DEE" w:rsidP="00BA2DE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Приоритетными направлениями</w:t>
      </w:r>
      <w:r w:rsidRPr="00BA2D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A2DEE" w:rsidRDefault="00BA2DEE" w:rsidP="00BA2DE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DEE">
        <w:rPr>
          <w:rFonts w:ascii="Times New Roman" w:eastAsia="Times New Roman" w:hAnsi="Times New Roman" w:cs="Times New Roman"/>
          <w:b/>
          <w:sz w:val="28"/>
          <w:szCs w:val="28"/>
        </w:rPr>
        <w:t>моей профессиональной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являются</w:t>
      </w:r>
      <w:r w:rsidRPr="00BA2DE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A2DEE" w:rsidRDefault="00BA2DEE" w:rsidP="00BA2DE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DEE" w:rsidRDefault="00E84820" w:rsidP="00BA2DEE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2DEE" w:rsidRPr="00BA2DEE">
        <w:rPr>
          <w:rFonts w:ascii="Times New Roman" w:hAnsi="Times New Roman" w:cs="Times New Roman"/>
          <w:sz w:val="28"/>
          <w:szCs w:val="28"/>
        </w:rPr>
        <w:t>сихолого-педагогическое и методическое сопровождение реализации основных и дополните</w:t>
      </w:r>
      <w:r w:rsidR="00BA2DEE">
        <w:rPr>
          <w:rFonts w:ascii="Times New Roman" w:hAnsi="Times New Roman" w:cs="Times New Roman"/>
          <w:sz w:val="28"/>
          <w:szCs w:val="28"/>
        </w:rPr>
        <w:t>льных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DEE" w:rsidRDefault="00E84820" w:rsidP="00C97C07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2DEE" w:rsidRPr="00BA2DEE">
        <w:rPr>
          <w:rFonts w:ascii="Times New Roman" w:hAnsi="Times New Roman" w:cs="Times New Roman"/>
          <w:sz w:val="28"/>
          <w:szCs w:val="28"/>
        </w:rPr>
        <w:t>сихологическая экспертиза (оценка) комфортности и безопасности образовательной среды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2DEE" w:rsidRPr="00BA2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DEE" w:rsidRDefault="00E84820" w:rsidP="00C97C07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2DEE" w:rsidRPr="00BA2DEE">
        <w:rPr>
          <w:rFonts w:ascii="Times New Roman" w:hAnsi="Times New Roman" w:cs="Times New Roman"/>
          <w:sz w:val="28"/>
          <w:szCs w:val="28"/>
        </w:rPr>
        <w:t>сихологическое консультирование субъектов образовательного процесса (родители, педагоги, администрация ДОУ), в т.</w:t>
      </w:r>
      <w:r w:rsidR="00BA2DEE">
        <w:rPr>
          <w:rFonts w:ascii="Times New Roman" w:hAnsi="Times New Roman" w:cs="Times New Roman"/>
          <w:sz w:val="28"/>
          <w:szCs w:val="28"/>
        </w:rPr>
        <w:t xml:space="preserve"> </w:t>
      </w:r>
      <w:r w:rsidR="00BA2DEE" w:rsidRPr="00BA2DEE">
        <w:rPr>
          <w:rFonts w:ascii="Times New Roman" w:hAnsi="Times New Roman" w:cs="Times New Roman"/>
          <w:sz w:val="28"/>
          <w:szCs w:val="28"/>
        </w:rPr>
        <w:t>ч. работающих и воспитывающих детей с ОВЗ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2DEE" w:rsidRPr="00BA2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DEE" w:rsidRDefault="00E84820" w:rsidP="00C97C07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A2DEE" w:rsidRPr="00BA2DEE">
        <w:rPr>
          <w:rFonts w:ascii="Times New Roman" w:hAnsi="Times New Roman" w:cs="Times New Roman"/>
          <w:sz w:val="28"/>
          <w:szCs w:val="28"/>
        </w:rPr>
        <w:t>оррекционно-развивающая работа с воспитанниками ДОУ, в т.</w:t>
      </w:r>
      <w:r w:rsidR="00BA2DEE">
        <w:rPr>
          <w:rFonts w:ascii="Times New Roman" w:hAnsi="Times New Roman" w:cs="Times New Roman"/>
          <w:sz w:val="28"/>
          <w:szCs w:val="28"/>
        </w:rPr>
        <w:t xml:space="preserve"> </w:t>
      </w:r>
      <w:r w:rsidR="00BA2DEE" w:rsidRPr="00BA2DEE">
        <w:rPr>
          <w:rFonts w:ascii="Times New Roman" w:hAnsi="Times New Roman" w:cs="Times New Roman"/>
          <w:sz w:val="28"/>
          <w:szCs w:val="28"/>
        </w:rPr>
        <w:t>ч. детей с ОВЗ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2DEE" w:rsidRPr="00BA2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DEE" w:rsidRDefault="00E84820" w:rsidP="00C97C07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2DEE" w:rsidRPr="00BA2DEE">
        <w:rPr>
          <w:rFonts w:ascii="Times New Roman" w:hAnsi="Times New Roman" w:cs="Times New Roman"/>
          <w:sz w:val="28"/>
          <w:szCs w:val="28"/>
        </w:rPr>
        <w:t>сихологическая диагностика воспитанников ДОУ, в т.</w:t>
      </w:r>
      <w:r w:rsidR="00BA2DEE">
        <w:rPr>
          <w:rFonts w:ascii="Times New Roman" w:hAnsi="Times New Roman" w:cs="Times New Roman"/>
          <w:sz w:val="28"/>
          <w:szCs w:val="28"/>
        </w:rPr>
        <w:t xml:space="preserve"> </w:t>
      </w:r>
      <w:r w:rsidR="00BA2DEE" w:rsidRPr="00BA2DEE">
        <w:rPr>
          <w:rFonts w:ascii="Times New Roman" w:hAnsi="Times New Roman" w:cs="Times New Roman"/>
          <w:sz w:val="28"/>
          <w:szCs w:val="28"/>
        </w:rPr>
        <w:t>ч. детей с ОВЗ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2DEE" w:rsidRPr="00BA2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FA" w:rsidRDefault="00E84820" w:rsidP="009E2DFA">
      <w:pPr>
        <w:pStyle w:val="a4"/>
        <w:numPr>
          <w:ilvl w:val="0"/>
          <w:numId w:val="14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2DEE" w:rsidRPr="00BA2DEE">
        <w:rPr>
          <w:rFonts w:ascii="Times New Roman" w:hAnsi="Times New Roman" w:cs="Times New Roman"/>
          <w:sz w:val="28"/>
          <w:szCs w:val="28"/>
        </w:rPr>
        <w:t xml:space="preserve">сихологическое просвещение субъектов образовательного процесса (родители, педагоги) </w:t>
      </w:r>
      <w:r w:rsidR="00BA2DEE" w:rsidRPr="00BA2DE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 создания благоприятных психологических условий развития детей в соответствии с их возрастными и индивидуальными особенностями и склонностям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и, в том числе в онлайн-формате.</w:t>
      </w:r>
    </w:p>
    <w:p w:rsidR="009E2DFA" w:rsidRPr="009E2DFA" w:rsidRDefault="00E84820" w:rsidP="009E2DFA">
      <w:pPr>
        <w:pStyle w:val="a4"/>
        <w:numPr>
          <w:ilvl w:val="0"/>
          <w:numId w:val="14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2DEE" w:rsidRPr="009E2DFA">
        <w:rPr>
          <w:rFonts w:ascii="Times New Roman" w:hAnsi="Times New Roman" w:cs="Times New Roman"/>
          <w:sz w:val="28"/>
          <w:szCs w:val="28"/>
        </w:rPr>
        <w:t>сихологическая профилактика, направленная на сохранение и укрепление психологического здоровья воспитанников ДОУ, в т.</w:t>
      </w:r>
      <w:r w:rsidR="009E456A" w:rsidRPr="009E2DFA">
        <w:rPr>
          <w:rFonts w:ascii="Times New Roman" w:hAnsi="Times New Roman" w:cs="Times New Roman"/>
          <w:sz w:val="28"/>
          <w:szCs w:val="28"/>
        </w:rPr>
        <w:t xml:space="preserve"> </w:t>
      </w:r>
      <w:r w:rsidR="00BA2DEE" w:rsidRPr="009E2DFA">
        <w:rPr>
          <w:rFonts w:ascii="Times New Roman" w:hAnsi="Times New Roman" w:cs="Times New Roman"/>
          <w:sz w:val="28"/>
          <w:szCs w:val="28"/>
        </w:rPr>
        <w:t>ч. профилактика нарушений поведения и отклонений в развитии детей с ОВЗ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2DEE" w:rsidRPr="009E2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FA" w:rsidRPr="009E2DFA" w:rsidRDefault="00E84820" w:rsidP="009E2DFA">
      <w:pPr>
        <w:pStyle w:val="a4"/>
        <w:numPr>
          <w:ilvl w:val="0"/>
          <w:numId w:val="14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A2DEE" w:rsidRPr="009E2DFA">
        <w:rPr>
          <w:rFonts w:ascii="Times New Roman" w:hAnsi="Times New Roman" w:cs="Times New Roman"/>
          <w:sz w:val="28"/>
          <w:szCs w:val="28"/>
        </w:rPr>
        <w:t>иагностика и коррекция нарушений развития высших психических функций и эмоционально-волевой сферы д</w:t>
      </w:r>
      <w:r>
        <w:rPr>
          <w:rFonts w:ascii="Times New Roman" w:hAnsi="Times New Roman" w:cs="Times New Roman"/>
          <w:sz w:val="28"/>
          <w:szCs w:val="28"/>
        </w:rPr>
        <w:t>етей дошкольного возраста с ОВЗ.</w:t>
      </w:r>
    </w:p>
    <w:p w:rsidR="00E84820" w:rsidRPr="002C1663" w:rsidRDefault="00C361FD" w:rsidP="002C1663">
      <w:pPr>
        <w:pStyle w:val="a4"/>
        <w:numPr>
          <w:ilvl w:val="0"/>
          <w:numId w:val="14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A2DEE" w:rsidRPr="009E2DFA">
        <w:rPr>
          <w:rFonts w:ascii="Times New Roman" w:hAnsi="Times New Roman" w:cs="Times New Roman"/>
          <w:sz w:val="28"/>
          <w:szCs w:val="28"/>
        </w:rPr>
        <w:t>крепление и оптимизация детско-родительских отношений.</w:t>
      </w:r>
    </w:p>
    <w:p w:rsidR="00E84820" w:rsidRDefault="00E84820" w:rsidP="001C60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069" w:rsidRPr="001C6069" w:rsidRDefault="001C6069" w:rsidP="001C60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069">
        <w:rPr>
          <w:rFonts w:ascii="Times New Roman" w:hAnsi="Times New Roman" w:cs="Times New Roman"/>
          <w:b/>
          <w:sz w:val="28"/>
          <w:szCs w:val="28"/>
        </w:rPr>
        <w:t xml:space="preserve">Содержание моей профессиональной деятельности как педагога-психолога соотносится с трудовыми функциями профессионального стандарта Педагог-психолог (психолог в </w:t>
      </w:r>
      <w:r w:rsidR="00E84820">
        <w:rPr>
          <w:rFonts w:ascii="Times New Roman" w:hAnsi="Times New Roman" w:cs="Times New Roman"/>
          <w:b/>
          <w:sz w:val="28"/>
          <w:szCs w:val="28"/>
        </w:rPr>
        <w:t>сфере образования).</w:t>
      </w:r>
    </w:p>
    <w:p w:rsidR="001C6069" w:rsidRDefault="001C6069" w:rsidP="001C606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C6069" w:rsidRDefault="001C6069" w:rsidP="00AA04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C6069">
        <w:rPr>
          <w:rFonts w:ascii="Times New Roman" w:hAnsi="Times New Roman" w:cs="Times New Roman"/>
          <w:b/>
          <w:sz w:val="28"/>
          <w:szCs w:val="28"/>
        </w:rPr>
        <w:t>Психологическая диагностика</w:t>
      </w:r>
    </w:p>
    <w:p w:rsidR="005F1F74" w:rsidRDefault="005F1F74" w:rsidP="00AA045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C6069" w:rsidRDefault="00AA045D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6069" w:rsidRPr="001C6069">
        <w:rPr>
          <w:rFonts w:ascii="Times New Roman" w:hAnsi="Times New Roman" w:cs="Times New Roman"/>
          <w:sz w:val="28"/>
          <w:szCs w:val="28"/>
        </w:rPr>
        <w:t xml:space="preserve">Основные задачи психологической диагностики детей: выявление особенностей адаптационного периода; углубленная диагностика детей с трудностями в развитии с целью выявления причин данных трудностей; диагностика психологической готовности к школьному обучению с целью определения уровня школьной зрелости ребенка; диагностика вновь поступивших детей для профилактики кризисных состояний и </w:t>
      </w:r>
      <w:proofErr w:type="spellStart"/>
      <w:r w:rsidR="001C6069" w:rsidRPr="001C606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1C6069" w:rsidRPr="001C6069">
        <w:rPr>
          <w:rFonts w:ascii="Times New Roman" w:hAnsi="Times New Roman" w:cs="Times New Roman"/>
          <w:sz w:val="28"/>
          <w:szCs w:val="28"/>
        </w:rPr>
        <w:t>; комплексная диагностика, направленная на изучение особенностей психического развития ребенка в рамках психолого-педагогического консилиума.</w:t>
      </w:r>
    </w:p>
    <w:p w:rsidR="001C6069" w:rsidRPr="001C6069" w:rsidRDefault="001C6069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6069">
        <w:rPr>
          <w:rFonts w:ascii="Times New Roman" w:hAnsi="Times New Roman" w:cs="Times New Roman"/>
          <w:sz w:val="28"/>
          <w:szCs w:val="28"/>
        </w:rPr>
        <w:t>В равной мере применяются групповые и индивидуальные формы обследования.</w:t>
      </w:r>
    </w:p>
    <w:p w:rsidR="001C6069" w:rsidRPr="001C6069" w:rsidRDefault="001C6069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69">
        <w:rPr>
          <w:rFonts w:ascii="Times New Roman" w:hAnsi="Times New Roman" w:cs="Times New Roman"/>
          <w:sz w:val="28"/>
          <w:szCs w:val="28"/>
        </w:rPr>
        <w:t xml:space="preserve">     Данная работа проводится в соответствии с планом работы педагога-психолога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 40 комбинированного вида»</w:t>
      </w:r>
      <w:r w:rsidRPr="001C6069">
        <w:rPr>
          <w:rFonts w:ascii="Times New Roman" w:hAnsi="Times New Roman" w:cs="Times New Roman"/>
          <w:sz w:val="28"/>
          <w:szCs w:val="28"/>
        </w:rPr>
        <w:t xml:space="preserve"> и по запросу родителей, педагогов.</w:t>
      </w:r>
    </w:p>
    <w:p w:rsidR="001C6069" w:rsidRPr="001C6069" w:rsidRDefault="001C6069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C6069">
        <w:rPr>
          <w:rFonts w:ascii="Times New Roman" w:hAnsi="Times New Roman" w:cs="Times New Roman"/>
          <w:sz w:val="28"/>
          <w:szCs w:val="28"/>
        </w:rPr>
        <w:t>В плановом порядке осуществляется обследование воспитанников групп компенсирующей направленности и детей раннего возраста:</w:t>
      </w:r>
    </w:p>
    <w:p w:rsidR="001C6069" w:rsidRPr="001C6069" w:rsidRDefault="00E84820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C6069" w:rsidRPr="00E84820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1C6069" w:rsidRPr="001C6069">
        <w:rPr>
          <w:rFonts w:ascii="Times New Roman" w:hAnsi="Times New Roman" w:cs="Times New Roman"/>
          <w:sz w:val="28"/>
          <w:szCs w:val="28"/>
        </w:rPr>
        <w:t xml:space="preserve"> - мониторинг психического развития каждого ребенка с целью последующего планирования групповой и индивидуальной работы с участниками образовательных отношений и разработки индивидуального маршрута сопровождения ребенка с учетом полученных данных;</w:t>
      </w:r>
    </w:p>
    <w:p w:rsidR="001C6069" w:rsidRPr="001C6069" w:rsidRDefault="00E84820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6069" w:rsidRPr="00E84820">
        <w:rPr>
          <w:rFonts w:ascii="Times New Roman" w:hAnsi="Times New Roman" w:cs="Times New Roman"/>
          <w:b/>
          <w:sz w:val="28"/>
          <w:szCs w:val="28"/>
        </w:rPr>
        <w:t>январь</w:t>
      </w:r>
      <w:r w:rsidR="001C6069" w:rsidRPr="001C6069">
        <w:rPr>
          <w:rFonts w:ascii="Times New Roman" w:hAnsi="Times New Roman" w:cs="Times New Roman"/>
          <w:sz w:val="28"/>
          <w:szCs w:val="28"/>
        </w:rPr>
        <w:t xml:space="preserve"> - промежуточный мониторинг, позволяющий выявить динамику в развитии детей и скорректировать деятельность педагога-психолога</w:t>
      </w:r>
      <w:r w:rsidR="00C361FD">
        <w:rPr>
          <w:rFonts w:ascii="Times New Roman" w:hAnsi="Times New Roman" w:cs="Times New Roman"/>
          <w:sz w:val="28"/>
          <w:szCs w:val="28"/>
        </w:rPr>
        <w:t>;</w:t>
      </w:r>
    </w:p>
    <w:p w:rsidR="001C6069" w:rsidRPr="001C6069" w:rsidRDefault="00E84820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6069" w:rsidRPr="00E84820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1C6069" w:rsidRPr="001C6069">
        <w:rPr>
          <w:rFonts w:ascii="Times New Roman" w:hAnsi="Times New Roman" w:cs="Times New Roman"/>
          <w:sz w:val="28"/>
          <w:szCs w:val="28"/>
        </w:rPr>
        <w:t xml:space="preserve">- итоговый мониторинг психического развития, определяющий эффективность психолого-педагогического сопровождения ребенка, динамику его развития. </w:t>
      </w:r>
    </w:p>
    <w:p w:rsidR="001C6069" w:rsidRDefault="001C6069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6069">
        <w:rPr>
          <w:rFonts w:ascii="Times New Roman" w:hAnsi="Times New Roman" w:cs="Times New Roman"/>
          <w:sz w:val="28"/>
          <w:szCs w:val="28"/>
        </w:rPr>
        <w:t xml:space="preserve">Диагностическая работа по выявлению детей, направляемых в территориальную психолого-медико-педагогическую комиссию (ТПМПК) для определения дальнейшего маршрута обучения, проводится с детьми младшего дошкольного возраста (3-5 лет).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C6069" w:rsidRDefault="001C6069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6069">
        <w:rPr>
          <w:rFonts w:ascii="Times New Roman" w:hAnsi="Times New Roman" w:cs="Times New Roman"/>
          <w:sz w:val="28"/>
          <w:szCs w:val="28"/>
        </w:rPr>
        <w:t>По результатам диагностического обследо</w:t>
      </w:r>
      <w:r>
        <w:rPr>
          <w:rFonts w:ascii="Times New Roman" w:hAnsi="Times New Roman" w:cs="Times New Roman"/>
          <w:sz w:val="28"/>
          <w:szCs w:val="28"/>
        </w:rPr>
        <w:t xml:space="preserve">вания каждый родитель (законный </w:t>
      </w:r>
      <w:r w:rsidRPr="001C6069">
        <w:rPr>
          <w:rFonts w:ascii="Times New Roman" w:hAnsi="Times New Roman" w:cs="Times New Roman"/>
          <w:sz w:val="28"/>
          <w:szCs w:val="28"/>
        </w:rPr>
        <w:t>представитель) имеет право получить полную информа</w:t>
      </w:r>
      <w:r>
        <w:rPr>
          <w:rFonts w:ascii="Times New Roman" w:hAnsi="Times New Roman" w:cs="Times New Roman"/>
          <w:sz w:val="28"/>
          <w:szCs w:val="28"/>
        </w:rPr>
        <w:t xml:space="preserve">цию об особенностях актуального </w:t>
      </w:r>
      <w:r w:rsidRPr="001C6069">
        <w:rPr>
          <w:rFonts w:ascii="Times New Roman" w:hAnsi="Times New Roman" w:cs="Times New Roman"/>
          <w:sz w:val="28"/>
          <w:szCs w:val="28"/>
        </w:rPr>
        <w:t>развития ребенка, практические рекомендации, тематиче</w:t>
      </w:r>
      <w:r>
        <w:rPr>
          <w:rFonts w:ascii="Times New Roman" w:hAnsi="Times New Roman" w:cs="Times New Roman"/>
          <w:sz w:val="28"/>
          <w:szCs w:val="28"/>
        </w:rPr>
        <w:t xml:space="preserve">ские консультации, памятки, при </w:t>
      </w:r>
      <w:r w:rsidRPr="001C6069">
        <w:rPr>
          <w:rFonts w:ascii="Times New Roman" w:hAnsi="Times New Roman" w:cs="Times New Roman"/>
          <w:sz w:val="28"/>
          <w:szCs w:val="28"/>
        </w:rPr>
        <w:t>необходимости варианты коррекционно-развивающей помощи.</w:t>
      </w:r>
    </w:p>
    <w:p w:rsidR="00DD17AE" w:rsidRDefault="00DD17AE" w:rsidP="001C60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17AE" w:rsidRDefault="00B6042D" w:rsidP="00AA04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</w:t>
      </w:r>
      <w:r w:rsidR="00DD17AE" w:rsidRPr="00DD17AE">
        <w:rPr>
          <w:rFonts w:ascii="Times New Roman" w:hAnsi="Times New Roman" w:cs="Times New Roman"/>
          <w:b/>
          <w:sz w:val="28"/>
          <w:szCs w:val="28"/>
        </w:rPr>
        <w:t>развивающая работа</w:t>
      </w:r>
    </w:p>
    <w:p w:rsidR="005F1F74" w:rsidRDefault="005F1F74" w:rsidP="00AA045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D17AE" w:rsidRPr="00DD17AE" w:rsidRDefault="00AA045D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042D">
        <w:rPr>
          <w:rFonts w:ascii="Times New Roman" w:hAnsi="Times New Roman" w:cs="Times New Roman"/>
          <w:sz w:val="28"/>
          <w:szCs w:val="28"/>
        </w:rPr>
        <w:t xml:space="preserve"> </w:t>
      </w:r>
      <w:r w:rsidR="00DD17AE" w:rsidRPr="00DD17AE">
        <w:rPr>
          <w:rFonts w:ascii="Times New Roman" w:hAnsi="Times New Roman" w:cs="Times New Roman"/>
          <w:sz w:val="28"/>
          <w:szCs w:val="28"/>
        </w:rPr>
        <w:t xml:space="preserve"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общеобразовательных программ, развитии </w:t>
      </w:r>
      <w:r w:rsidR="00DD17AE">
        <w:rPr>
          <w:rFonts w:ascii="Times New Roman" w:hAnsi="Times New Roman" w:cs="Times New Roman"/>
          <w:sz w:val="28"/>
          <w:szCs w:val="28"/>
        </w:rPr>
        <w:t>и социальной адаптации.</w:t>
      </w:r>
    </w:p>
    <w:p w:rsidR="00DD17AE" w:rsidRDefault="00DD17AE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042D">
        <w:rPr>
          <w:rFonts w:ascii="Times New Roman" w:hAnsi="Times New Roman" w:cs="Times New Roman"/>
          <w:sz w:val="28"/>
          <w:szCs w:val="28"/>
        </w:rPr>
        <w:t xml:space="preserve"> </w:t>
      </w:r>
      <w:r w:rsidRPr="00DD17AE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с детьми </w:t>
      </w:r>
      <w:r>
        <w:rPr>
          <w:rFonts w:ascii="Times New Roman" w:hAnsi="Times New Roman" w:cs="Times New Roman"/>
          <w:sz w:val="28"/>
          <w:szCs w:val="28"/>
        </w:rPr>
        <w:t>планируется и реализуется мною с учётом приоритетного направления и особенностей МБДОУ «Детский сад № 40 комбинированного вида», в соответствии с выбранной образовательной программой, с учётом специфики детского коллектива (группы) или отдельного ребёнка, его индивидуального образовательного м</w:t>
      </w:r>
      <w:r w:rsidR="006539D3">
        <w:rPr>
          <w:rFonts w:ascii="Times New Roman" w:hAnsi="Times New Roman" w:cs="Times New Roman"/>
          <w:sz w:val="28"/>
          <w:szCs w:val="28"/>
        </w:rPr>
        <w:t>а</w:t>
      </w:r>
      <w:r w:rsidR="00B6042D">
        <w:rPr>
          <w:rFonts w:ascii="Times New Roman" w:hAnsi="Times New Roman" w:cs="Times New Roman"/>
          <w:sz w:val="28"/>
          <w:szCs w:val="28"/>
        </w:rPr>
        <w:t>ршрута по плану работы педагога-</w:t>
      </w:r>
      <w:r>
        <w:rPr>
          <w:rFonts w:ascii="Times New Roman" w:hAnsi="Times New Roman" w:cs="Times New Roman"/>
          <w:sz w:val="28"/>
          <w:szCs w:val="28"/>
        </w:rPr>
        <w:t>психолога ДОУ.</w:t>
      </w:r>
    </w:p>
    <w:p w:rsidR="00DD17AE" w:rsidRDefault="00DD17AE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0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коррекционной работе я опираюсь на эталоны психического развития,</w:t>
      </w:r>
      <w:r w:rsidR="006539D3">
        <w:rPr>
          <w:rFonts w:ascii="Times New Roman" w:hAnsi="Times New Roman" w:cs="Times New Roman"/>
          <w:sz w:val="28"/>
          <w:szCs w:val="28"/>
        </w:rPr>
        <w:t xml:space="preserve">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ребёнок сможет подняться на оптимальный для него уровень развития. Последний может быть</w:t>
      </w:r>
      <w:r w:rsidR="00B6042D">
        <w:rPr>
          <w:rFonts w:ascii="Times New Roman" w:hAnsi="Times New Roman" w:cs="Times New Roman"/>
          <w:sz w:val="28"/>
          <w:szCs w:val="28"/>
        </w:rPr>
        <w:t>,</w:t>
      </w:r>
      <w:r w:rsidR="006539D3">
        <w:rPr>
          <w:rFonts w:ascii="Times New Roman" w:hAnsi="Times New Roman" w:cs="Times New Roman"/>
          <w:sz w:val="28"/>
          <w:szCs w:val="28"/>
        </w:rPr>
        <w:t xml:space="preserve"> как выше, так и ниже среднестатистического.</w:t>
      </w:r>
    </w:p>
    <w:p w:rsidR="006539D3" w:rsidRDefault="00B6042D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Объектом моей коррекционно-</w:t>
      </w:r>
      <w:r w:rsidR="006539D3">
        <w:rPr>
          <w:rFonts w:ascii="Times New Roman" w:hAnsi="Times New Roman" w:cs="Times New Roman"/>
          <w:sz w:val="28"/>
          <w:szCs w:val="28"/>
        </w:rPr>
        <w:t xml:space="preserve">развивающей работы являются проблемы в познавательной, эмоциональной, мотивационной, волевой и поведенческих сферах. </w:t>
      </w:r>
    </w:p>
    <w:p w:rsidR="006539D3" w:rsidRDefault="006539D3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Занятия проводятся 2 раза в неделю (в группах компенсирующей направленности для детей с ТНР). Форма занятий групповая</w:t>
      </w:r>
      <w:r w:rsidR="00411427">
        <w:rPr>
          <w:rFonts w:ascii="Times New Roman" w:hAnsi="Times New Roman" w:cs="Times New Roman"/>
          <w:sz w:val="28"/>
          <w:szCs w:val="28"/>
        </w:rPr>
        <w:t>/подгрупповая/индивидуальная. Индивидуальная работа ведётся в соответствии с планом индивидуальной программы или маршрута воспитанника.</w:t>
      </w:r>
    </w:p>
    <w:p w:rsidR="00E2277A" w:rsidRDefault="00E2277A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F74" w:rsidRDefault="005F1F74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77A" w:rsidRDefault="00411427" w:rsidP="00B6042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66DCD">
        <w:rPr>
          <w:rFonts w:ascii="Times New Roman" w:hAnsi="Times New Roman" w:cs="Times New Roman"/>
          <w:b/>
          <w:sz w:val="28"/>
          <w:szCs w:val="28"/>
        </w:rPr>
        <w:lastRenderedPageBreak/>
        <w:t>Технологии, методы и приёмы</w:t>
      </w:r>
      <w:r w:rsidR="00431173" w:rsidRPr="00E66DCD">
        <w:rPr>
          <w:rFonts w:ascii="Times New Roman" w:hAnsi="Times New Roman" w:cs="Times New Roman"/>
          <w:b/>
          <w:sz w:val="28"/>
          <w:szCs w:val="28"/>
        </w:rPr>
        <w:t>,</w:t>
      </w:r>
      <w:r w:rsidRPr="00E66DCD">
        <w:rPr>
          <w:rFonts w:ascii="Times New Roman" w:hAnsi="Times New Roman" w:cs="Times New Roman"/>
          <w:b/>
          <w:sz w:val="28"/>
          <w:szCs w:val="28"/>
        </w:rPr>
        <w:t xml:space="preserve"> используемые в работе:</w:t>
      </w:r>
    </w:p>
    <w:p w:rsidR="005F1F74" w:rsidRDefault="005F1F74" w:rsidP="00B6042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B56F7" w:rsidRPr="00AA045D" w:rsidRDefault="00B6042D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B56F7" w:rsidRPr="00626958">
        <w:rPr>
          <w:rFonts w:ascii="Times New Roman" w:hAnsi="Times New Roman" w:cs="Times New Roman"/>
          <w:b/>
          <w:sz w:val="28"/>
          <w:szCs w:val="28"/>
        </w:rPr>
        <w:t>Игровая технология</w:t>
      </w:r>
      <w:r w:rsidR="004B56F7">
        <w:rPr>
          <w:rFonts w:ascii="Times New Roman" w:hAnsi="Times New Roman" w:cs="Times New Roman"/>
          <w:sz w:val="28"/>
          <w:szCs w:val="28"/>
        </w:rPr>
        <w:t xml:space="preserve">. </w:t>
      </w:r>
      <w:r w:rsidR="004B56F7" w:rsidRPr="00AA045D">
        <w:rPr>
          <w:rFonts w:ascii="Times New Roman" w:hAnsi="Times New Roman" w:cs="Times New Roman"/>
          <w:sz w:val="28"/>
          <w:szCs w:val="28"/>
        </w:rPr>
        <w:t>Одна из самых доступных, эффективных, имеющая тесную взаимосвязь с другими технологиями. Феномен и значение игровой технологии состоит в том,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56F7" w:rsidRPr="00AA045D">
        <w:rPr>
          <w:rFonts w:ascii="Times New Roman" w:hAnsi="Times New Roman" w:cs="Times New Roman"/>
          <w:sz w:val="28"/>
          <w:szCs w:val="28"/>
        </w:rPr>
        <w:t xml:space="preserve"> являясь развлечением, отдыхом, она способна перерасти в обучение, творчество, терапию, воспитание, </w:t>
      </w:r>
      <w:r>
        <w:rPr>
          <w:rFonts w:ascii="Times New Roman" w:hAnsi="Times New Roman" w:cs="Times New Roman"/>
          <w:sz w:val="28"/>
          <w:szCs w:val="28"/>
        </w:rPr>
        <w:t>труд. В моей работе педагога-</w:t>
      </w:r>
      <w:r w:rsidR="004B56F7" w:rsidRPr="00AA045D">
        <w:rPr>
          <w:rFonts w:ascii="Times New Roman" w:hAnsi="Times New Roman" w:cs="Times New Roman"/>
          <w:sz w:val="28"/>
          <w:szCs w:val="28"/>
        </w:rPr>
        <w:t>психолога применяется с целью активизации психических процессов, диагностики, коррекции, адаптации к жизни, оказания первичной психологической помощи.</w:t>
      </w:r>
    </w:p>
    <w:p w:rsidR="004B56F7" w:rsidRPr="00AA045D" w:rsidRDefault="00B6042D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Личностно-</w:t>
      </w:r>
      <w:r w:rsidR="004B56F7" w:rsidRPr="00626958">
        <w:rPr>
          <w:rFonts w:ascii="Times New Roman" w:hAnsi="Times New Roman" w:cs="Times New Roman"/>
          <w:b/>
          <w:sz w:val="28"/>
          <w:szCs w:val="28"/>
        </w:rPr>
        <w:t>ориентированная.</w:t>
      </w:r>
      <w:r w:rsidR="004B56F7">
        <w:rPr>
          <w:rFonts w:ascii="Times New Roman" w:hAnsi="Times New Roman" w:cs="Times New Roman"/>
          <w:sz w:val="28"/>
          <w:szCs w:val="28"/>
        </w:rPr>
        <w:t xml:space="preserve"> </w:t>
      </w:r>
      <w:r w:rsidR="004B56F7" w:rsidRPr="00AA045D">
        <w:rPr>
          <w:rFonts w:ascii="Times New Roman" w:hAnsi="Times New Roman" w:cs="Times New Roman"/>
          <w:sz w:val="28"/>
          <w:szCs w:val="28"/>
        </w:rPr>
        <w:t>Осуществляется как действующая воспитательная система обеспечения, комфортных, безопасных условий на основе уважения личности ребёнка, учёта особенностей его развития, где каждый ребёнок является активным участником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зовательного процесса со своим </w:t>
      </w:r>
      <w:r w:rsidR="004B56F7" w:rsidRPr="00AA045D">
        <w:rPr>
          <w:rFonts w:ascii="Times New Roman" w:hAnsi="Times New Roman" w:cs="Times New Roman"/>
          <w:sz w:val="28"/>
          <w:szCs w:val="28"/>
        </w:rPr>
        <w:t>индивидуальным темпом деятельности и способностью к усвоению материала, со своими интересами и склонностями. Реализуется на разных этапах индивидуальной и подгрупповой работы с воспитанниками, а также в проведении консультаций с родителями и педагогами</w:t>
      </w:r>
    </w:p>
    <w:p w:rsidR="00E2277A" w:rsidRDefault="00B6042D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4B56F7" w:rsidRPr="00626958">
        <w:rPr>
          <w:rFonts w:ascii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 w:rsidR="004B56F7" w:rsidRPr="00626958">
        <w:rPr>
          <w:rFonts w:ascii="Times New Roman" w:hAnsi="Times New Roman" w:cs="Times New Roman"/>
          <w:b/>
          <w:sz w:val="28"/>
          <w:szCs w:val="28"/>
        </w:rPr>
        <w:t>.</w:t>
      </w:r>
      <w:r w:rsidR="004B56F7">
        <w:rPr>
          <w:rFonts w:ascii="Times New Roman" w:hAnsi="Times New Roman" w:cs="Times New Roman"/>
          <w:sz w:val="28"/>
          <w:szCs w:val="28"/>
        </w:rPr>
        <w:t xml:space="preserve"> </w:t>
      </w:r>
      <w:r w:rsidR="004B56F7" w:rsidRPr="00AA045D">
        <w:rPr>
          <w:rFonts w:ascii="Times New Roman" w:hAnsi="Times New Roman" w:cs="Times New Roman"/>
          <w:sz w:val="28"/>
          <w:szCs w:val="28"/>
        </w:rPr>
        <w:t xml:space="preserve">В рамках профессиональной деятельности педагога-психолога активно применяю такие </w:t>
      </w:r>
      <w:proofErr w:type="spellStart"/>
      <w:r w:rsidR="004B56F7" w:rsidRPr="00AA045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4B56F7" w:rsidRPr="00AA045D">
        <w:rPr>
          <w:rFonts w:ascii="Times New Roman" w:hAnsi="Times New Roman" w:cs="Times New Roman"/>
          <w:sz w:val="28"/>
          <w:szCs w:val="28"/>
        </w:rPr>
        <w:t xml:space="preserve"> технологии как: сохранение и стимулирование, обучение здоровому образу жизни</w:t>
      </w:r>
      <w:r w:rsidR="00E2277A">
        <w:rPr>
          <w:rFonts w:ascii="Times New Roman" w:hAnsi="Times New Roman" w:cs="Times New Roman"/>
          <w:sz w:val="28"/>
          <w:szCs w:val="28"/>
        </w:rPr>
        <w:t>, коррекционные.</w:t>
      </w:r>
    </w:p>
    <w:p w:rsidR="004B56F7" w:rsidRDefault="004B56F7" w:rsidP="00E2277A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77A">
        <w:rPr>
          <w:rFonts w:ascii="Times New Roman" w:hAnsi="Times New Roman" w:cs="Times New Roman"/>
          <w:b/>
          <w:sz w:val="28"/>
          <w:szCs w:val="28"/>
        </w:rPr>
        <w:t>Песочная терапия</w:t>
      </w:r>
      <w:r>
        <w:rPr>
          <w:rFonts w:ascii="Times New Roman" w:hAnsi="Times New Roman" w:cs="Times New Roman"/>
          <w:sz w:val="28"/>
          <w:szCs w:val="28"/>
        </w:rPr>
        <w:t>. Развитие эмоциональной сферы, гуманных чувств, осознание нравственных понятий детей, коррекция психоэмоциональных состояний. Развитие тактильной чувствительности.</w:t>
      </w:r>
    </w:p>
    <w:p w:rsidR="004B56F7" w:rsidRPr="00E2277A" w:rsidRDefault="00B6042D" w:rsidP="004B56F7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Арт-</w:t>
      </w:r>
      <w:r w:rsidR="004B56F7" w:rsidRPr="00E2277A">
        <w:rPr>
          <w:rFonts w:ascii="Times New Roman" w:hAnsi="Times New Roman" w:cs="Times New Roman"/>
          <w:b/>
          <w:sz w:val="28"/>
          <w:szCs w:val="28"/>
        </w:rPr>
        <w:t xml:space="preserve">терапия. </w:t>
      </w:r>
      <w:r w:rsidR="004B56F7" w:rsidRPr="00E2277A">
        <w:rPr>
          <w:rFonts w:ascii="Times New Roman" w:hAnsi="Times New Roman" w:cs="Times New Roman"/>
          <w:sz w:val="28"/>
          <w:szCs w:val="28"/>
        </w:rPr>
        <w:t>В своей психолого-педагогической деятельности я активно используют различные нетрадиционные художественные техники для самовыражения и активизации креативного и творческог</w:t>
      </w:r>
      <w:r>
        <w:rPr>
          <w:rFonts w:ascii="Times New Roman" w:hAnsi="Times New Roman" w:cs="Times New Roman"/>
          <w:sz w:val="28"/>
          <w:szCs w:val="28"/>
        </w:rPr>
        <w:t>о мышления. Использование арт-</w:t>
      </w:r>
      <w:r w:rsidR="004B56F7" w:rsidRPr="00E2277A">
        <w:rPr>
          <w:rFonts w:ascii="Times New Roman" w:hAnsi="Times New Roman" w:cs="Times New Roman"/>
          <w:sz w:val="28"/>
          <w:szCs w:val="28"/>
        </w:rPr>
        <w:t>техник в сочетании</w:t>
      </w:r>
      <w:r>
        <w:rPr>
          <w:rFonts w:ascii="Times New Roman" w:hAnsi="Times New Roman" w:cs="Times New Roman"/>
          <w:sz w:val="28"/>
          <w:szCs w:val="28"/>
        </w:rPr>
        <w:t xml:space="preserve"> с таким инструментом педагога-</w:t>
      </w:r>
      <w:r w:rsidR="004B56F7" w:rsidRPr="00E2277A">
        <w:rPr>
          <w:rFonts w:ascii="Times New Roman" w:hAnsi="Times New Roman" w:cs="Times New Roman"/>
          <w:sz w:val="28"/>
          <w:szCs w:val="28"/>
        </w:rPr>
        <w:t>психолога как метафорические ассоциативные карты (МАК) расширяют терапевтические, коррекционные и развивающ</w:t>
      </w:r>
      <w:r>
        <w:rPr>
          <w:rFonts w:ascii="Times New Roman" w:hAnsi="Times New Roman" w:cs="Times New Roman"/>
          <w:sz w:val="28"/>
          <w:szCs w:val="28"/>
        </w:rPr>
        <w:t>ие возможности применения арт-</w:t>
      </w:r>
      <w:r w:rsidR="004B56F7" w:rsidRPr="00E2277A">
        <w:rPr>
          <w:rFonts w:ascii="Times New Roman" w:hAnsi="Times New Roman" w:cs="Times New Roman"/>
          <w:sz w:val="28"/>
          <w:szCs w:val="28"/>
        </w:rPr>
        <w:t xml:space="preserve">терапии в работе с детьми дошкольного возраста. Мои занятия с детьми по коррекции </w:t>
      </w:r>
      <w:r>
        <w:rPr>
          <w:rFonts w:ascii="Times New Roman" w:hAnsi="Times New Roman" w:cs="Times New Roman"/>
          <w:sz w:val="28"/>
          <w:szCs w:val="28"/>
        </w:rPr>
        <w:t>и развитию эмоционально-</w:t>
      </w:r>
      <w:r w:rsidR="004B56F7" w:rsidRPr="00E2277A">
        <w:rPr>
          <w:rFonts w:ascii="Times New Roman" w:hAnsi="Times New Roman" w:cs="Times New Roman"/>
          <w:sz w:val="28"/>
          <w:szCs w:val="28"/>
        </w:rPr>
        <w:t xml:space="preserve">волевой и познавательной сфер, а также по профилактике нарушений эмоционально – личностной сферы строятся по принципу целостности, своевременности, ценности и уникальности личности, приоритета личностного развития, заключающегося в </w:t>
      </w:r>
      <w:proofErr w:type="spellStart"/>
      <w:r w:rsidR="004B56F7" w:rsidRPr="00E2277A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4B56F7" w:rsidRPr="00E2277A">
        <w:rPr>
          <w:rFonts w:ascii="Times New Roman" w:hAnsi="Times New Roman" w:cs="Times New Roman"/>
          <w:sz w:val="28"/>
          <w:szCs w:val="28"/>
        </w:rPr>
        <w:t xml:space="preserve"> ребёнка и в признании его индивидуальности, при котором мои занятия выступают не как самоцель, а как средство развития личности каждого ребёнка.</w:t>
      </w:r>
    </w:p>
    <w:p w:rsidR="004B56F7" w:rsidRDefault="004B56F7" w:rsidP="004B56F7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77A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E227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средство формирования нравственной сферы, развития творческих способностей, в</w:t>
      </w:r>
      <w:r w:rsidR="00B6042D">
        <w:rPr>
          <w:rFonts w:ascii="Times New Roman" w:hAnsi="Times New Roman" w:cs="Times New Roman"/>
          <w:sz w:val="28"/>
          <w:szCs w:val="28"/>
        </w:rPr>
        <w:t>оображения, причинно -</w:t>
      </w:r>
      <w:r>
        <w:rPr>
          <w:rFonts w:ascii="Times New Roman" w:hAnsi="Times New Roman" w:cs="Times New Roman"/>
          <w:sz w:val="28"/>
          <w:szCs w:val="28"/>
        </w:rPr>
        <w:t xml:space="preserve">следственных связей, логического мышления и связной речи. </w:t>
      </w:r>
    </w:p>
    <w:p w:rsidR="00AA045D" w:rsidRDefault="004B56F7" w:rsidP="00AA045D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77A">
        <w:rPr>
          <w:rFonts w:ascii="Times New Roman" w:hAnsi="Times New Roman" w:cs="Times New Roman"/>
          <w:b/>
          <w:sz w:val="28"/>
          <w:szCs w:val="28"/>
        </w:rPr>
        <w:t>Релаксации.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для подготовки тела и психики к деятельности. Для сосредоточения на ощущениях и возможностях своего тела и на своём эмоциональном состоянии, для освобождения от излишнего нервного напряжения.</w:t>
      </w:r>
    </w:p>
    <w:p w:rsidR="005F1F74" w:rsidRDefault="005F1F74" w:rsidP="005F1F74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F1F74" w:rsidRDefault="005F1F74" w:rsidP="005F1F74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F1F74" w:rsidRDefault="005F1F74" w:rsidP="005F1F74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6DCD" w:rsidRDefault="004B56F7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5D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 – коммуникационная</w:t>
      </w:r>
      <w:r w:rsidRPr="00AA045D">
        <w:rPr>
          <w:rFonts w:ascii="Times New Roman" w:hAnsi="Times New Roman" w:cs="Times New Roman"/>
          <w:sz w:val="28"/>
          <w:szCs w:val="28"/>
        </w:rPr>
        <w:t xml:space="preserve"> Диаграммы, таблицы, </w:t>
      </w:r>
      <w:proofErr w:type="spellStart"/>
      <w:r w:rsidRPr="00AA045D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AA045D">
        <w:rPr>
          <w:rFonts w:ascii="Times New Roman" w:hAnsi="Times New Roman" w:cs="Times New Roman"/>
          <w:sz w:val="28"/>
          <w:szCs w:val="28"/>
        </w:rPr>
        <w:t xml:space="preserve"> для подготовки презентаций, методических материалов, обработки результатов тестирований; использую программные продукты и приложения для организации и проведения видеоконференций, сбора обратной связи, произв</w:t>
      </w:r>
      <w:r w:rsidR="00B6042D">
        <w:rPr>
          <w:rFonts w:ascii="Times New Roman" w:hAnsi="Times New Roman" w:cs="Times New Roman"/>
          <w:sz w:val="28"/>
          <w:szCs w:val="28"/>
        </w:rPr>
        <w:t xml:space="preserve">одства просветительских видео </w:t>
      </w:r>
      <w:r w:rsidRPr="00AA045D">
        <w:rPr>
          <w:rFonts w:ascii="Times New Roman" w:hAnsi="Times New Roman" w:cs="Times New Roman"/>
          <w:sz w:val="28"/>
          <w:szCs w:val="28"/>
        </w:rPr>
        <w:t>и текстовых мате</w:t>
      </w:r>
      <w:r w:rsidR="00B6042D">
        <w:rPr>
          <w:rFonts w:ascii="Times New Roman" w:hAnsi="Times New Roman" w:cs="Times New Roman"/>
          <w:sz w:val="28"/>
          <w:szCs w:val="28"/>
        </w:rPr>
        <w:t>риалов; рефлексивные технологии.</w:t>
      </w:r>
      <w:r w:rsidRPr="00AA0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8B" w:rsidRDefault="00E66DCD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6C49">
        <w:rPr>
          <w:rFonts w:ascii="Times New Roman" w:hAnsi="Times New Roman" w:cs="Times New Roman"/>
          <w:sz w:val="28"/>
          <w:szCs w:val="28"/>
        </w:rPr>
        <w:t>Программное обеспечение и пособия коррекционно-развивающего направления дополняются, корректируются, составляются или адаптируются мной по мере практической работ</w:t>
      </w:r>
      <w:r w:rsidR="00482A8B">
        <w:rPr>
          <w:rFonts w:ascii="Times New Roman" w:hAnsi="Times New Roman" w:cs="Times New Roman"/>
          <w:sz w:val="28"/>
          <w:szCs w:val="28"/>
        </w:rPr>
        <w:t>ы и актуальных запросов всех участников образовательного процесса.</w:t>
      </w:r>
    </w:p>
    <w:p w:rsidR="005F1F74" w:rsidRDefault="005F1F74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A8B" w:rsidRDefault="00482A8B" w:rsidP="00AA04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82A8B">
        <w:rPr>
          <w:rFonts w:ascii="Times New Roman" w:hAnsi="Times New Roman" w:cs="Times New Roman"/>
          <w:b/>
          <w:sz w:val="28"/>
          <w:szCs w:val="28"/>
        </w:rPr>
        <w:t>Психологическое консультирование</w:t>
      </w:r>
    </w:p>
    <w:p w:rsidR="005F1F74" w:rsidRDefault="005F1F74" w:rsidP="00AA045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82A8B" w:rsidRDefault="00B6042D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2A8B" w:rsidRPr="00482A8B">
        <w:rPr>
          <w:rFonts w:ascii="Times New Roman" w:hAnsi="Times New Roman" w:cs="Times New Roman"/>
          <w:sz w:val="28"/>
          <w:szCs w:val="28"/>
        </w:rPr>
        <w:t>Психологическое консультирование педагогов и родителей проводится по плану работы педагога-психолога и по запросу родителей. Консультирование детей происходит в процессе коррекционно-развивающей работы и в игровой деятельности.</w:t>
      </w:r>
    </w:p>
    <w:p w:rsidR="00C72102" w:rsidRDefault="007E1F4A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2102">
        <w:rPr>
          <w:rFonts w:ascii="Times New Roman" w:hAnsi="Times New Roman" w:cs="Times New Roman"/>
          <w:sz w:val="28"/>
          <w:szCs w:val="28"/>
        </w:rPr>
        <w:t>Как педагог-психолог ДОУ я осуществляю индивидуальное и групповое консультирование всех участн</w:t>
      </w:r>
      <w:r>
        <w:rPr>
          <w:rFonts w:ascii="Times New Roman" w:hAnsi="Times New Roman" w:cs="Times New Roman"/>
          <w:sz w:val="28"/>
          <w:szCs w:val="28"/>
        </w:rPr>
        <w:t xml:space="preserve">иков образовательного процесса, </w:t>
      </w:r>
      <w:r w:rsidR="00E2277A">
        <w:rPr>
          <w:rFonts w:ascii="Times New Roman" w:hAnsi="Times New Roman" w:cs="Times New Roman"/>
          <w:sz w:val="28"/>
          <w:szCs w:val="28"/>
        </w:rPr>
        <w:t xml:space="preserve">по </w:t>
      </w:r>
      <w:r w:rsidR="00C72102">
        <w:rPr>
          <w:rFonts w:ascii="Times New Roman" w:hAnsi="Times New Roman" w:cs="Times New Roman"/>
          <w:sz w:val="28"/>
          <w:szCs w:val="28"/>
        </w:rPr>
        <w:t>следующим вопросам:</w:t>
      </w:r>
    </w:p>
    <w:p w:rsidR="007E1F4A" w:rsidRDefault="007E1F4A" w:rsidP="007E1F4A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развитие, обучение</w:t>
      </w:r>
      <w:r w:rsidR="00C721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 w:rsidR="00C72102" w:rsidRPr="00C72102">
        <w:rPr>
          <w:rFonts w:ascii="Times New Roman" w:hAnsi="Times New Roman" w:cs="Times New Roman"/>
          <w:sz w:val="28"/>
          <w:szCs w:val="28"/>
        </w:rPr>
        <w:t xml:space="preserve"> в условиях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B6042D">
        <w:rPr>
          <w:rFonts w:ascii="Times New Roman" w:hAnsi="Times New Roman" w:cs="Times New Roman"/>
          <w:sz w:val="28"/>
          <w:szCs w:val="28"/>
        </w:rPr>
        <w:t>;</w:t>
      </w:r>
    </w:p>
    <w:p w:rsidR="007E1F4A" w:rsidRDefault="007E1F4A" w:rsidP="007E1F4A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детско-родительские отноше</w:t>
      </w:r>
      <w:r w:rsidR="00B6042D">
        <w:rPr>
          <w:rFonts w:ascii="Times New Roman" w:hAnsi="Times New Roman" w:cs="Times New Roman"/>
          <w:sz w:val="28"/>
          <w:szCs w:val="28"/>
        </w:rPr>
        <w:t>ния</w:t>
      </w:r>
      <w:r w:rsidR="00C361FD">
        <w:rPr>
          <w:rFonts w:ascii="Times New Roman" w:hAnsi="Times New Roman" w:cs="Times New Roman"/>
          <w:sz w:val="28"/>
          <w:szCs w:val="28"/>
        </w:rPr>
        <w:t>, п</w:t>
      </w:r>
      <w:r w:rsidR="00B6042D">
        <w:rPr>
          <w:rFonts w:ascii="Times New Roman" w:hAnsi="Times New Roman" w:cs="Times New Roman"/>
          <w:sz w:val="28"/>
          <w:szCs w:val="28"/>
        </w:rPr>
        <w:t>роблемы и пути их решения;</w:t>
      </w:r>
    </w:p>
    <w:p w:rsidR="007E1F4A" w:rsidRDefault="007E1F4A" w:rsidP="007E1F4A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межличностное взаимодействие участников образовательного процесса в ДОУ</w:t>
      </w:r>
      <w:r w:rsidR="00B6042D">
        <w:rPr>
          <w:rFonts w:ascii="Times New Roman" w:hAnsi="Times New Roman" w:cs="Times New Roman"/>
          <w:sz w:val="28"/>
          <w:szCs w:val="28"/>
        </w:rPr>
        <w:t>;</w:t>
      </w:r>
    </w:p>
    <w:p w:rsidR="007E1F4A" w:rsidRDefault="007E1F4A" w:rsidP="007E1F4A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адаптация/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к условиям ДОУ</w:t>
      </w:r>
      <w:r w:rsidR="00B6042D">
        <w:rPr>
          <w:rFonts w:ascii="Times New Roman" w:hAnsi="Times New Roman" w:cs="Times New Roman"/>
          <w:sz w:val="28"/>
          <w:szCs w:val="28"/>
        </w:rPr>
        <w:t>;</w:t>
      </w:r>
    </w:p>
    <w:p w:rsidR="007E1F4A" w:rsidRDefault="007E1F4A" w:rsidP="007E1F4A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готовность к школьному обучению</w:t>
      </w:r>
      <w:r w:rsidR="00B6042D">
        <w:rPr>
          <w:rFonts w:ascii="Times New Roman" w:hAnsi="Times New Roman" w:cs="Times New Roman"/>
          <w:sz w:val="28"/>
          <w:szCs w:val="28"/>
        </w:rPr>
        <w:t>;</w:t>
      </w:r>
    </w:p>
    <w:p w:rsidR="00482A8B" w:rsidRPr="00AA045D" w:rsidRDefault="00B6042D" w:rsidP="00482A8B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1F4A">
        <w:rPr>
          <w:rFonts w:ascii="Times New Roman" w:hAnsi="Times New Roman" w:cs="Times New Roman"/>
          <w:sz w:val="28"/>
          <w:szCs w:val="28"/>
        </w:rPr>
        <w:t>озрастная периодизация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102" w:rsidRDefault="00C72102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2102">
        <w:rPr>
          <w:rFonts w:ascii="Times New Roman" w:hAnsi="Times New Roman" w:cs="Times New Roman"/>
          <w:sz w:val="28"/>
          <w:szCs w:val="28"/>
        </w:rPr>
        <w:t>В рамках данного направления мной осущ</w:t>
      </w:r>
      <w:r>
        <w:rPr>
          <w:rFonts w:ascii="Times New Roman" w:hAnsi="Times New Roman" w:cs="Times New Roman"/>
          <w:sz w:val="28"/>
          <w:szCs w:val="28"/>
        </w:rPr>
        <w:t xml:space="preserve">ествляется размещение стендовых </w:t>
      </w:r>
      <w:r w:rsidRPr="00C72102">
        <w:rPr>
          <w:rFonts w:ascii="Times New Roman" w:hAnsi="Times New Roman" w:cs="Times New Roman"/>
          <w:sz w:val="28"/>
          <w:szCs w:val="28"/>
        </w:rPr>
        <w:t>материалов в виде консультаций, разработка памяток и буклетов, направленных на психологическое просвещение родителей (законных представителей) и педагогов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102">
        <w:rPr>
          <w:rFonts w:ascii="Times New Roman" w:hAnsi="Times New Roman" w:cs="Times New Roman"/>
          <w:sz w:val="28"/>
          <w:szCs w:val="28"/>
        </w:rPr>
        <w:t>интересующим их вопросам.</w:t>
      </w:r>
    </w:p>
    <w:p w:rsidR="00C72102" w:rsidRPr="00C72102" w:rsidRDefault="00C72102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2102">
        <w:rPr>
          <w:rFonts w:ascii="Times New Roman" w:hAnsi="Times New Roman" w:cs="Times New Roman"/>
          <w:sz w:val="28"/>
          <w:szCs w:val="28"/>
        </w:rPr>
        <w:t>В ДОУ функционирует консультационный пункт, где каждый родитель (закон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Pr="00C72102">
        <w:rPr>
          <w:rFonts w:ascii="Times New Roman" w:hAnsi="Times New Roman" w:cs="Times New Roman"/>
          <w:sz w:val="28"/>
          <w:szCs w:val="28"/>
        </w:rPr>
        <w:t>представитель) имеет право получить консультацию как п</w:t>
      </w:r>
      <w:r>
        <w:rPr>
          <w:rFonts w:ascii="Times New Roman" w:hAnsi="Times New Roman" w:cs="Times New Roman"/>
          <w:sz w:val="28"/>
          <w:szCs w:val="28"/>
        </w:rPr>
        <w:t xml:space="preserve">едагога-психолога, так и других </w:t>
      </w:r>
      <w:r w:rsidRPr="00C72102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7E1F4A" w:rsidRDefault="00482A8B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10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Цель психологического консультирования</w:t>
      </w:r>
      <w:r w:rsidR="0047517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помочь участникам образовательных отношений в разрешении </w:t>
      </w:r>
      <w:r w:rsidR="007E1F4A">
        <w:rPr>
          <w:rFonts w:ascii="Times New Roman" w:hAnsi="Times New Roman" w:cs="Times New Roman"/>
          <w:sz w:val="28"/>
          <w:szCs w:val="28"/>
        </w:rPr>
        <w:t>возникающих проблем и вопросов.</w:t>
      </w:r>
    </w:p>
    <w:p w:rsidR="007A0F49" w:rsidRDefault="007E1F4A" w:rsidP="005F1F7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7A0F49">
        <w:rPr>
          <w:rFonts w:ascii="Times New Roman" w:hAnsi="Times New Roman" w:cs="Times New Roman"/>
          <w:sz w:val="28"/>
          <w:szCs w:val="28"/>
        </w:rPr>
        <w:t>дачи психологического консультирования родителей (законных представителей) и педагогов решаются с позиции потребностей и возможностей возр</w:t>
      </w:r>
      <w:r w:rsidR="00C72102">
        <w:rPr>
          <w:rFonts w:ascii="Times New Roman" w:hAnsi="Times New Roman" w:cs="Times New Roman"/>
          <w:sz w:val="28"/>
          <w:szCs w:val="28"/>
        </w:rPr>
        <w:t>астного развития ребёнка, а так</w:t>
      </w:r>
      <w:r w:rsidR="007A0F49">
        <w:rPr>
          <w:rFonts w:ascii="Times New Roman" w:hAnsi="Times New Roman" w:cs="Times New Roman"/>
          <w:sz w:val="28"/>
          <w:szCs w:val="28"/>
        </w:rPr>
        <w:t>же индивидуальных вариантов развития. За последние несколько лет (по итогам мониторинга обращений), такими задачами выступают:</w:t>
      </w:r>
    </w:p>
    <w:p w:rsidR="007A0F49" w:rsidRDefault="007A0F49" w:rsidP="00C72102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возрастного и индивидуального развития ребёнка</w:t>
      </w:r>
      <w:r w:rsidR="00B6042D">
        <w:rPr>
          <w:rFonts w:ascii="Times New Roman" w:hAnsi="Times New Roman" w:cs="Times New Roman"/>
          <w:sz w:val="28"/>
          <w:szCs w:val="28"/>
        </w:rPr>
        <w:t>.</w:t>
      </w:r>
    </w:p>
    <w:p w:rsidR="007A0F49" w:rsidRDefault="007A0F49" w:rsidP="00C72102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психологической помощи в ситуациях реальных затруднений, связанных с образовательным процессом или влияющих на эффективность образовательного процесса ДОУ</w:t>
      </w:r>
      <w:r w:rsidR="00B6042D">
        <w:rPr>
          <w:rFonts w:ascii="Times New Roman" w:hAnsi="Times New Roman" w:cs="Times New Roman"/>
          <w:sz w:val="28"/>
          <w:szCs w:val="28"/>
        </w:rPr>
        <w:t>.</w:t>
      </w:r>
    </w:p>
    <w:p w:rsidR="007A0F49" w:rsidRDefault="007A0F49" w:rsidP="00C72102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Обучение приемам самопознания,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использованию своих ресурсов для преодоления проблемных ситуаций, реализации воспитательной и обучающей функции</w:t>
      </w:r>
      <w:r w:rsidR="00B6042D">
        <w:rPr>
          <w:rFonts w:ascii="Times New Roman" w:hAnsi="Times New Roman" w:cs="Times New Roman"/>
          <w:sz w:val="28"/>
          <w:szCs w:val="28"/>
        </w:rPr>
        <w:t>.</w:t>
      </w:r>
    </w:p>
    <w:p w:rsidR="007A0F49" w:rsidRDefault="00C72102" w:rsidP="00C72102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выработке продуктивных жизненных стратегий в отношении трудных ситуаций</w:t>
      </w:r>
      <w:r w:rsidR="00B6042D">
        <w:rPr>
          <w:rFonts w:ascii="Times New Roman" w:hAnsi="Times New Roman" w:cs="Times New Roman"/>
          <w:sz w:val="28"/>
          <w:szCs w:val="28"/>
        </w:rPr>
        <w:t>.</w:t>
      </w:r>
    </w:p>
    <w:p w:rsidR="00C9090C" w:rsidRDefault="00C72102" w:rsidP="00C9090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установки на самостоятельное разрешение проблемы</w:t>
      </w:r>
      <w:r w:rsidR="00B6042D">
        <w:rPr>
          <w:rFonts w:ascii="Times New Roman" w:hAnsi="Times New Roman" w:cs="Times New Roman"/>
          <w:sz w:val="28"/>
          <w:szCs w:val="28"/>
        </w:rPr>
        <w:t>.</w:t>
      </w:r>
    </w:p>
    <w:p w:rsidR="00AA045D" w:rsidRPr="00AA045D" w:rsidRDefault="00AA045D" w:rsidP="00AA045D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090C" w:rsidRDefault="00C9090C" w:rsidP="00C909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090C">
        <w:rPr>
          <w:rFonts w:ascii="Times New Roman" w:hAnsi="Times New Roman" w:cs="Times New Roman"/>
          <w:sz w:val="28"/>
          <w:szCs w:val="28"/>
        </w:rPr>
        <w:t xml:space="preserve">Наиболее востребованы у родителей </w:t>
      </w:r>
      <w:r w:rsidR="00A15793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C9090C">
        <w:rPr>
          <w:rFonts w:ascii="Times New Roman" w:hAnsi="Times New Roman" w:cs="Times New Roman"/>
          <w:sz w:val="28"/>
          <w:szCs w:val="28"/>
        </w:rPr>
        <w:t>вопросы</w:t>
      </w:r>
      <w:r w:rsidR="00A15793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5F1F74" w:rsidRDefault="005F1F74" w:rsidP="00C909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90C" w:rsidRDefault="00C9090C" w:rsidP="00C9090C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09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даптаци</w:t>
      </w:r>
      <w:r w:rsidR="004751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детей к условиям ДОУ</w:t>
      </w:r>
      <w:r w:rsidR="00B6042D">
        <w:rPr>
          <w:rFonts w:ascii="Times New Roman" w:hAnsi="Times New Roman" w:cs="Times New Roman"/>
          <w:sz w:val="28"/>
          <w:szCs w:val="28"/>
        </w:rPr>
        <w:t>;</w:t>
      </w:r>
    </w:p>
    <w:p w:rsidR="00C9090C" w:rsidRDefault="00C9090C" w:rsidP="00C9090C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090C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ные особенности развития детей</w:t>
      </w:r>
      <w:r w:rsidR="00B6042D">
        <w:rPr>
          <w:rFonts w:ascii="Times New Roman" w:hAnsi="Times New Roman" w:cs="Times New Roman"/>
          <w:sz w:val="28"/>
          <w:szCs w:val="28"/>
        </w:rPr>
        <w:t>;</w:t>
      </w:r>
    </w:p>
    <w:p w:rsidR="00C9090C" w:rsidRDefault="00C9090C" w:rsidP="00C9090C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090C">
        <w:rPr>
          <w:rFonts w:ascii="Times New Roman" w:hAnsi="Times New Roman" w:cs="Times New Roman"/>
          <w:sz w:val="28"/>
          <w:szCs w:val="28"/>
        </w:rPr>
        <w:t>особенности формирования личности реб</w:t>
      </w:r>
      <w:r>
        <w:rPr>
          <w:rFonts w:ascii="Times New Roman" w:hAnsi="Times New Roman" w:cs="Times New Roman"/>
          <w:sz w:val="28"/>
          <w:szCs w:val="28"/>
        </w:rPr>
        <w:t>енка с ОВЗ</w:t>
      </w:r>
      <w:r w:rsidR="00B6042D">
        <w:rPr>
          <w:rFonts w:ascii="Times New Roman" w:hAnsi="Times New Roman" w:cs="Times New Roman"/>
          <w:sz w:val="28"/>
          <w:szCs w:val="28"/>
        </w:rPr>
        <w:t>;</w:t>
      </w:r>
    </w:p>
    <w:p w:rsidR="00C9090C" w:rsidRDefault="0047517D" w:rsidP="00C9090C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090C">
        <w:rPr>
          <w:rFonts w:ascii="Times New Roman" w:hAnsi="Times New Roman" w:cs="Times New Roman"/>
          <w:sz w:val="28"/>
          <w:szCs w:val="28"/>
        </w:rPr>
        <w:t>опросы воспитания</w:t>
      </w:r>
      <w:r>
        <w:rPr>
          <w:rFonts w:ascii="Times New Roman" w:hAnsi="Times New Roman" w:cs="Times New Roman"/>
          <w:sz w:val="28"/>
          <w:szCs w:val="28"/>
        </w:rPr>
        <w:t>; д</w:t>
      </w:r>
      <w:r w:rsidR="00C9090C">
        <w:rPr>
          <w:rFonts w:ascii="Times New Roman" w:hAnsi="Times New Roman" w:cs="Times New Roman"/>
          <w:sz w:val="28"/>
          <w:szCs w:val="28"/>
        </w:rPr>
        <w:t>етско</w:t>
      </w:r>
      <w:r w:rsidR="00B6042D">
        <w:rPr>
          <w:rFonts w:ascii="Times New Roman" w:hAnsi="Times New Roman" w:cs="Times New Roman"/>
          <w:sz w:val="28"/>
          <w:szCs w:val="28"/>
        </w:rPr>
        <w:t>-</w:t>
      </w:r>
      <w:r w:rsidR="00C9090C">
        <w:rPr>
          <w:rFonts w:ascii="Times New Roman" w:hAnsi="Times New Roman" w:cs="Times New Roman"/>
          <w:sz w:val="28"/>
          <w:szCs w:val="28"/>
        </w:rPr>
        <w:t>родительские отношения</w:t>
      </w:r>
      <w:r w:rsidR="00B6042D">
        <w:rPr>
          <w:rFonts w:ascii="Times New Roman" w:hAnsi="Times New Roman" w:cs="Times New Roman"/>
          <w:sz w:val="28"/>
          <w:szCs w:val="28"/>
        </w:rPr>
        <w:t>;</w:t>
      </w:r>
    </w:p>
    <w:p w:rsidR="00C9090C" w:rsidRDefault="0047517D" w:rsidP="00C9090C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9090C">
        <w:rPr>
          <w:rFonts w:ascii="Times New Roman" w:hAnsi="Times New Roman" w:cs="Times New Roman"/>
          <w:sz w:val="28"/>
          <w:szCs w:val="28"/>
        </w:rPr>
        <w:t>ктуальный уровень развития</w:t>
      </w:r>
      <w:r w:rsidR="00B6042D">
        <w:rPr>
          <w:rFonts w:ascii="Times New Roman" w:hAnsi="Times New Roman" w:cs="Times New Roman"/>
          <w:sz w:val="28"/>
          <w:szCs w:val="28"/>
        </w:rPr>
        <w:t>;</w:t>
      </w:r>
    </w:p>
    <w:p w:rsidR="004024B1" w:rsidRDefault="0047517D" w:rsidP="004024B1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24B1">
        <w:rPr>
          <w:rFonts w:ascii="Times New Roman" w:hAnsi="Times New Roman" w:cs="Times New Roman"/>
          <w:sz w:val="28"/>
          <w:szCs w:val="28"/>
        </w:rPr>
        <w:t>знакомление с результатами диагностического обследования</w:t>
      </w:r>
      <w:r w:rsidR="00B6042D">
        <w:rPr>
          <w:rFonts w:ascii="Times New Roman" w:hAnsi="Times New Roman" w:cs="Times New Roman"/>
          <w:sz w:val="28"/>
          <w:szCs w:val="28"/>
        </w:rPr>
        <w:t>;</w:t>
      </w:r>
    </w:p>
    <w:p w:rsidR="004024B1" w:rsidRDefault="0047517D" w:rsidP="004024B1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24B1">
        <w:rPr>
          <w:rFonts w:ascii="Times New Roman" w:hAnsi="Times New Roman" w:cs="Times New Roman"/>
          <w:sz w:val="28"/>
          <w:szCs w:val="28"/>
        </w:rPr>
        <w:t>оведенческие нарушения</w:t>
      </w:r>
      <w:r w:rsidR="00B6042D">
        <w:rPr>
          <w:rFonts w:ascii="Times New Roman" w:hAnsi="Times New Roman" w:cs="Times New Roman"/>
          <w:sz w:val="28"/>
          <w:szCs w:val="28"/>
        </w:rPr>
        <w:t>.</w:t>
      </w:r>
    </w:p>
    <w:p w:rsidR="004024B1" w:rsidRPr="004024B1" w:rsidRDefault="004024B1" w:rsidP="004024B1">
      <w:pPr>
        <w:pStyle w:val="a6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B26B8" w:rsidRDefault="00C9090C" w:rsidP="007B26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090C">
        <w:rPr>
          <w:rFonts w:ascii="Times New Roman" w:hAnsi="Times New Roman" w:cs="Times New Roman"/>
          <w:sz w:val="28"/>
          <w:szCs w:val="28"/>
        </w:rPr>
        <w:t xml:space="preserve">В педагогическом коллективе ДОУ профессиональный интерес вызывают такие темы как: </w:t>
      </w:r>
    </w:p>
    <w:p w:rsidR="007B26B8" w:rsidRDefault="00C9090C" w:rsidP="007B26B8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090C">
        <w:rPr>
          <w:rFonts w:ascii="Times New Roman" w:hAnsi="Times New Roman" w:cs="Times New Roman"/>
          <w:sz w:val="28"/>
          <w:szCs w:val="28"/>
        </w:rPr>
        <w:t>особенности организации обучающей среды для детей с особыми</w:t>
      </w:r>
      <w:r w:rsidR="007B26B8">
        <w:rPr>
          <w:rFonts w:ascii="Times New Roman" w:hAnsi="Times New Roman" w:cs="Times New Roman"/>
          <w:sz w:val="28"/>
          <w:szCs w:val="28"/>
        </w:rPr>
        <w:t xml:space="preserve"> образовательными потребностями</w:t>
      </w:r>
      <w:r w:rsidR="00B6042D">
        <w:rPr>
          <w:rFonts w:ascii="Times New Roman" w:hAnsi="Times New Roman" w:cs="Times New Roman"/>
          <w:sz w:val="28"/>
          <w:szCs w:val="28"/>
        </w:rPr>
        <w:t>;</w:t>
      </w:r>
      <w:r w:rsidRPr="00C90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6B8" w:rsidRDefault="0047517D" w:rsidP="007B26B8">
      <w:pPr>
        <w:pStyle w:val="a4"/>
        <w:numPr>
          <w:ilvl w:val="0"/>
          <w:numId w:val="3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B26B8" w:rsidRPr="007B26B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собенност</w:t>
      </w:r>
      <w:r w:rsidR="007B26B8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работы педагога с детьми ОВЗ</w:t>
      </w:r>
      <w:r w:rsidR="00B6042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B26B8" w:rsidRDefault="0047517D" w:rsidP="0047517D">
      <w:pPr>
        <w:pStyle w:val="a4"/>
        <w:numPr>
          <w:ilvl w:val="0"/>
          <w:numId w:val="33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B2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собенности работы педагога с </w:t>
      </w:r>
      <w:r w:rsidR="007B26B8" w:rsidRPr="007B26B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детьми с эмоционально-поведенческими проблемами</w:t>
      </w:r>
      <w:r w:rsidR="00B6042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F1451" w:rsidRPr="007B26B8" w:rsidRDefault="00C9090C" w:rsidP="007B26B8">
      <w:pPr>
        <w:pStyle w:val="a4"/>
        <w:numPr>
          <w:ilvl w:val="0"/>
          <w:numId w:val="3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26B8">
        <w:rPr>
          <w:rFonts w:ascii="Times New Roman" w:hAnsi="Times New Roman" w:cs="Times New Roman"/>
          <w:sz w:val="28"/>
          <w:szCs w:val="28"/>
        </w:rPr>
        <w:t>выстраивание позитивных отношений с</w:t>
      </w:r>
      <w:r w:rsidR="00B6042D">
        <w:rPr>
          <w:rFonts w:ascii="Times New Roman" w:hAnsi="Times New Roman" w:cs="Times New Roman"/>
          <w:sz w:val="28"/>
          <w:szCs w:val="28"/>
        </w:rPr>
        <w:t xml:space="preserve"> родителями воспитанников с ОВЗ;</w:t>
      </w:r>
    </w:p>
    <w:p w:rsidR="00B6042D" w:rsidRDefault="0047517D" w:rsidP="00AA045D">
      <w:pPr>
        <w:pStyle w:val="a4"/>
        <w:numPr>
          <w:ilvl w:val="0"/>
          <w:numId w:val="3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7B26B8" w:rsidRPr="007B26B8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акономерности развития детского коллектива</w:t>
      </w:r>
      <w:r w:rsidR="00B6042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6B8" w:rsidRPr="00B6042D" w:rsidRDefault="00B6042D" w:rsidP="005F1F7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26B8" w:rsidRPr="00B6042D">
        <w:rPr>
          <w:rFonts w:ascii="Times New Roman" w:hAnsi="Times New Roman" w:cs="Times New Roman"/>
          <w:sz w:val="28"/>
          <w:szCs w:val="28"/>
        </w:rPr>
        <w:t>Так же все коллективные работы, сделанные с детьми на наших занятиях, в обязательном порядке представляются для обозрения родителей и педагогов в группы, с целью расширения представлений родителей и педагогов о внутреннем мире детей,  об уровне их коммуникативных навыков и  о психолого-педагогической работе в ДОУ в целом.</w:t>
      </w:r>
    </w:p>
    <w:p w:rsidR="00E66DCD" w:rsidRDefault="007B26B8" w:rsidP="00AA04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6042D">
        <w:rPr>
          <w:rFonts w:ascii="Times New Roman" w:hAnsi="Times New Roman" w:cs="Times New Roman"/>
          <w:b/>
          <w:sz w:val="28"/>
          <w:szCs w:val="28"/>
        </w:rPr>
        <w:t>п</w:t>
      </w:r>
      <w:r w:rsidR="007F1451" w:rsidRPr="007F1451">
        <w:rPr>
          <w:rFonts w:ascii="Times New Roman" w:hAnsi="Times New Roman" w:cs="Times New Roman"/>
          <w:b/>
          <w:sz w:val="28"/>
          <w:szCs w:val="28"/>
        </w:rPr>
        <w:t>сихологическое просвещение</w:t>
      </w:r>
    </w:p>
    <w:p w:rsidR="005F1F74" w:rsidRPr="007F1451" w:rsidRDefault="005F1F74" w:rsidP="00AA045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F1451" w:rsidRDefault="00AA045D" w:rsidP="005F1F7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451" w:rsidRPr="007F1451">
        <w:rPr>
          <w:rFonts w:ascii="Times New Roman" w:hAnsi="Times New Roman" w:cs="Times New Roman"/>
          <w:sz w:val="28"/>
          <w:szCs w:val="28"/>
        </w:rPr>
        <w:t xml:space="preserve">Повышение психологической компетентности педагогов реализуется в соответствии с планом работы педагога-психолога. Осуществляется информирование об особенностях психического развития воспитанников с особыми образовательными потребностями, об основных направлениях коррекционной работы с детьми с ОВЗ и особенностях организации развивающей среды, о психологических особенностях развития и воспитания детей раннего возраста и других актуальных темах. </w:t>
      </w:r>
    </w:p>
    <w:p w:rsidR="00E66DCD" w:rsidRPr="0086323F" w:rsidRDefault="00AA045D" w:rsidP="005F1F7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6DCD">
        <w:rPr>
          <w:rFonts w:ascii="Times New Roman" w:hAnsi="Times New Roman" w:cs="Times New Roman"/>
          <w:sz w:val="28"/>
          <w:szCs w:val="28"/>
        </w:rPr>
        <w:t xml:space="preserve">Цель моей работы в данном направлении состоит в том, чтобы обеспечить раскрытие возможностей возраста, снизить влияние рисков на развитие ребёнка, его индивидуальности, склонностей, интересов, предпочтений, предупредить нарушения в </w:t>
      </w:r>
      <w:r w:rsidR="00E66DCD">
        <w:rPr>
          <w:rFonts w:ascii="Times New Roman" w:hAnsi="Times New Roman" w:cs="Times New Roman"/>
          <w:sz w:val="28"/>
          <w:szCs w:val="28"/>
        </w:rPr>
        <w:lastRenderedPageBreak/>
        <w:t>становлении личностной и интеллектуальной сфер посредством создания благоприятных психологических условий в образовательном пространстве.</w:t>
      </w:r>
      <w:r w:rsidR="0086323F" w:rsidRPr="0086323F">
        <w:t xml:space="preserve"> </w:t>
      </w:r>
    </w:p>
    <w:p w:rsidR="00A15793" w:rsidRDefault="00AA045D" w:rsidP="005F1F7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6DCD">
        <w:rPr>
          <w:rFonts w:ascii="Times New Roman" w:hAnsi="Times New Roman" w:cs="Times New Roman"/>
          <w:sz w:val="28"/>
          <w:szCs w:val="28"/>
        </w:rPr>
        <w:t>Для достижения данной цели организованно активное взаимодействие меня как педагога –психолога с участниками образовательных отношений, направленное на содействие им в построении психологически безопасной образовательной среды ДОУ, а именно:</w:t>
      </w:r>
    </w:p>
    <w:p w:rsidR="00A15793" w:rsidRDefault="00E66DCD" w:rsidP="007F1451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ДОУ благоприятного психологического климата, предполагающего эмоциональный комфорт всех субъектов образовательных отношений</w:t>
      </w:r>
      <w:r w:rsidR="00B6042D">
        <w:rPr>
          <w:rFonts w:ascii="Times New Roman" w:hAnsi="Times New Roman" w:cs="Times New Roman"/>
          <w:sz w:val="28"/>
          <w:szCs w:val="28"/>
        </w:rPr>
        <w:t>.</w:t>
      </w:r>
    </w:p>
    <w:p w:rsidR="00A15793" w:rsidRDefault="0086323F" w:rsidP="007F1451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793">
        <w:rPr>
          <w:rFonts w:ascii="Times New Roman" w:hAnsi="Times New Roman" w:cs="Times New Roman"/>
          <w:sz w:val="28"/>
          <w:szCs w:val="28"/>
        </w:rPr>
        <w:t>Профилактика и своевременное разрешение конфликтов</w:t>
      </w:r>
      <w:r w:rsidR="00B6042D">
        <w:rPr>
          <w:rFonts w:ascii="Times New Roman" w:hAnsi="Times New Roman" w:cs="Times New Roman"/>
          <w:sz w:val="28"/>
          <w:szCs w:val="28"/>
        </w:rPr>
        <w:t>.</w:t>
      </w:r>
    </w:p>
    <w:p w:rsidR="00A15793" w:rsidRDefault="0086323F" w:rsidP="007F1451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793">
        <w:rPr>
          <w:rFonts w:ascii="Times New Roman" w:hAnsi="Times New Roman" w:cs="Times New Roman"/>
          <w:sz w:val="28"/>
          <w:szCs w:val="28"/>
        </w:rPr>
        <w:t>Развитие игровой деятельности, как ведущей в дошкольном возрасте</w:t>
      </w:r>
      <w:r w:rsidR="00B6042D">
        <w:rPr>
          <w:rFonts w:ascii="Times New Roman" w:hAnsi="Times New Roman" w:cs="Times New Roman"/>
          <w:sz w:val="28"/>
          <w:szCs w:val="28"/>
        </w:rPr>
        <w:t>.</w:t>
      </w:r>
    </w:p>
    <w:p w:rsidR="00A15793" w:rsidRDefault="0086323F" w:rsidP="007F1451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793">
        <w:rPr>
          <w:rFonts w:ascii="Times New Roman" w:hAnsi="Times New Roman" w:cs="Times New Roman"/>
          <w:sz w:val="28"/>
          <w:szCs w:val="28"/>
        </w:rPr>
        <w:t xml:space="preserve">Психологический анализ </w:t>
      </w:r>
      <w:r w:rsidR="0047517D">
        <w:rPr>
          <w:rFonts w:ascii="Times New Roman" w:hAnsi="Times New Roman" w:cs="Times New Roman"/>
          <w:sz w:val="28"/>
          <w:szCs w:val="28"/>
        </w:rPr>
        <w:t>занятий</w:t>
      </w:r>
      <w:r w:rsidR="00B6042D">
        <w:rPr>
          <w:rFonts w:ascii="Times New Roman" w:hAnsi="Times New Roman" w:cs="Times New Roman"/>
          <w:sz w:val="28"/>
          <w:szCs w:val="28"/>
        </w:rPr>
        <w:t>.</w:t>
      </w:r>
    </w:p>
    <w:p w:rsidR="005F1F74" w:rsidRPr="007C1486" w:rsidRDefault="005F1F74" w:rsidP="005F1F74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323F" w:rsidRDefault="00B6042D" w:rsidP="005F1F7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323F">
        <w:rPr>
          <w:rFonts w:ascii="Times New Roman" w:hAnsi="Times New Roman" w:cs="Times New Roman"/>
          <w:sz w:val="28"/>
          <w:szCs w:val="28"/>
        </w:rPr>
        <w:t xml:space="preserve">Психологическое просвещение направлено на </w:t>
      </w:r>
      <w:r w:rsidR="0086323F" w:rsidRPr="0086323F">
        <w:rPr>
          <w:rFonts w:ascii="Times New Roman" w:hAnsi="Times New Roman" w:cs="Times New Roman"/>
          <w:sz w:val="28"/>
          <w:szCs w:val="28"/>
        </w:rPr>
        <w:t>формирование у родителей (законных представителей) и педагогов, потребности в психологических знаниях, желания использовать его в интересах собственного развития, создание условий для полноценного личностного развития и самоопределения воспитанников на каждом возрастном этапе, своевременное предупреждение возможных нарушений в становлении личности и развитии.</w:t>
      </w:r>
    </w:p>
    <w:p w:rsidR="00E2277A" w:rsidRDefault="00A15793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323F">
        <w:rPr>
          <w:rFonts w:ascii="Times New Roman" w:hAnsi="Times New Roman" w:cs="Times New Roman"/>
          <w:sz w:val="28"/>
          <w:szCs w:val="28"/>
        </w:rPr>
        <w:t>Таким образом</w:t>
      </w:r>
      <w:r w:rsidR="0047517D">
        <w:rPr>
          <w:rFonts w:ascii="Times New Roman" w:hAnsi="Times New Roman" w:cs="Times New Roman"/>
          <w:sz w:val="28"/>
          <w:szCs w:val="28"/>
        </w:rPr>
        <w:t>,</w:t>
      </w:r>
      <w:r w:rsidR="0086323F">
        <w:rPr>
          <w:rFonts w:ascii="Times New Roman" w:hAnsi="Times New Roman" w:cs="Times New Roman"/>
          <w:sz w:val="28"/>
          <w:szCs w:val="28"/>
        </w:rPr>
        <w:t xml:space="preserve"> для реализации данного направления работы в течени</w:t>
      </w:r>
      <w:r w:rsidR="0047517D">
        <w:rPr>
          <w:rFonts w:ascii="Times New Roman" w:hAnsi="Times New Roman" w:cs="Times New Roman"/>
          <w:sz w:val="28"/>
          <w:szCs w:val="28"/>
        </w:rPr>
        <w:t xml:space="preserve">е </w:t>
      </w:r>
      <w:r w:rsidR="0086323F">
        <w:rPr>
          <w:rFonts w:ascii="Times New Roman" w:hAnsi="Times New Roman" w:cs="Times New Roman"/>
          <w:sz w:val="28"/>
          <w:szCs w:val="28"/>
        </w:rPr>
        <w:t>года мною проводятся:</w:t>
      </w:r>
    </w:p>
    <w:p w:rsidR="005F1F74" w:rsidRDefault="005F1F74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23F" w:rsidRDefault="0086323F" w:rsidP="0047517D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042D">
        <w:rPr>
          <w:rFonts w:ascii="Times New Roman" w:hAnsi="Times New Roman" w:cs="Times New Roman"/>
          <w:sz w:val="28"/>
          <w:szCs w:val="28"/>
          <w:u w:val="single"/>
        </w:rPr>
        <w:t>Систематическое психологическое просвещение педагогов</w:t>
      </w:r>
    </w:p>
    <w:p w:rsidR="0086323F" w:rsidRDefault="0086323F" w:rsidP="007F14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Формат: </w:t>
      </w:r>
      <w:r w:rsidR="00DF5157">
        <w:rPr>
          <w:rFonts w:ascii="Times New Roman" w:hAnsi="Times New Roman" w:cs="Times New Roman"/>
          <w:sz w:val="28"/>
          <w:szCs w:val="28"/>
        </w:rPr>
        <w:t>занятия в рамках «Школ</w:t>
      </w:r>
      <w:r w:rsidR="0047517D">
        <w:rPr>
          <w:rFonts w:ascii="Times New Roman" w:hAnsi="Times New Roman" w:cs="Times New Roman"/>
          <w:sz w:val="28"/>
          <w:szCs w:val="28"/>
        </w:rPr>
        <w:t>ы</w:t>
      </w:r>
      <w:r w:rsidR="00DF5157">
        <w:rPr>
          <w:rFonts w:ascii="Times New Roman" w:hAnsi="Times New Roman" w:cs="Times New Roman"/>
          <w:sz w:val="28"/>
          <w:szCs w:val="28"/>
        </w:rPr>
        <w:t xml:space="preserve"> молодого воспитателя», </w:t>
      </w:r>
      <w:r>
        <w:rPr>
          <w:rFonts w:ascii="Times New Roman" w:hAnsi="Times New Roman" w:cs="Times New Roman"/>
          <w:sz w:val="28"/>
          <w:szCs w:val="28"/>
        </w:rPr>
        <w:t xml:space="preserve">семинары, практикумы, круглые столы, мастер-классы, </w:t>
      </w:r>
      <w:r w:rsidR="00DF5157">
        <w:rPr>
          <w:rFonts w:ascii="Times New Roman" w:hAnsi="Times New Roman" w:cs="Times New Roman"/>
          <w:sz w:val="28"/>
          <w:szCs w:val="28"/>
        </w:rPr>
        <w:t>открытые занятия и др. по темам</w:t>
      </w:r>
      <w:r w:rsidR="00E32E7C">
        <w:rPr>
          <w:rFonts w:ascii="Times New Roman" w:hAnsi="Times New Roman" w:cs="Times New Roman"/>
          <w:sz w:val="28"/>
          <w:szCs w:val="28"/>
        </w:rPr>
        <w:t>:</w:t>
      </w:r>
    </w:p>
    <w:p w:rsidR="005F1F74" w:rsidRDefault="005F1F74" w:rsidP="007F14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2E7C" w:rsidRDefault="00DF5157" w:rsidP="007F145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Психофизиологические особенности детей дошкольного возраста</w:t>
      </w:r>
      <w:r w:rsidR="00B6042D">
        <w:rPr>
          <w:rFonts w:ascii="Times New Roman" w:hAnsi="Times New Roman" w:cs="Times New Roman"/>
          <w:sz w:val="28"/>
          <w:szCs w:val="28"/>
        </w:rPr>
        <w:t>.</w:t>
      </w:r>
    </w:p>
    <w:p w:rsidR="00E32E7C" w:rsidRDefault="00DF5157" w:rsidP="007F145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E7C">
        <w:rPr>
          <w:rFonts w:ascii="Times New Roman" w:hAnsi="Times New Roman" w:cs="Times New Roman"/>
          <w:sz w:val="28"/>
          <w:szCs w:val="28"/>
        </w:rPr>
        <w:t>Стили педагогического общения</w:t>
      </w:r>
      <w:r w:rsidR="00B6042D">
        <w:rPr>
          <w:rFonts w:ascii="Times New Roman" w:hAnsi="Times New Roman" w:cs="Times New Roman"/>
          <w:sz w:val="28"/>
          <w:szCs w:val="28"/>
        </w:rPr>
        <w:t>.</w:t>
      </w:r>
    </w:p>
    <w:p w:rsidR="00E2277A" w:rsidRPr="00B6042D" w:rsidRDefault="00DF5157" w:rsidP="00B6042D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E7C">
        <w:rPr>
          <w:rFonts w:ascii="Times New Roman" w:hAnsi="Times New Roman" w:cs="Times New Roman"/>
          <w:sz w:val="28"/>
          <w:szCs w:val="28"/>
        </w:rPr>
        <w:t>Психологические основы взаимодействия с семьёй</w:t>
      </w:r>
      <w:r w:rsidR="00B6042D">
        <w:rPr>
          <w:rFonts w:ascii="Times New Roman" w:hAnsi="Times New Roman" w:cs="Times New Roman"/>
          <w:sz w:val="28"/>
          <w:szCs w:val="28"/>
        </w:rPr>
        <w:t>.</w:t>
      </w:r>
    </w:p>
    <w:p w:rsidR="005F1F74" w:rsidRDefault="005F1F74" w:rsidP="005F1F74">
      <w:pPr>
        <w:pStyle w:val="a6"/>
        <w:ind w:left="73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5157" w:rsidRPr="00B6042D" w:rsidRDefault="00DF5157" w:rsidP="0047517D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042D">
        <w:rPr>
          <w:rFonts w:ascii="Times New Roman" w:hAnsi="Times New Roman" w:cs="Times New Roman"/>
          <w:sz w:val="28"/>
          <w:szCs w:val="28"/>
          <w:u w:val="single"/>
        </w:rPr>
        <w:t>Систематическое психологическое просвещение родителей (законных представителей)</w:t>
      </w:r>
    </w:p>
    <w:p w:rsidR="00DF5157" w:rsidRDefault="00DF5157" w:rsidP="007F14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Формат: родительские собрания, круглые столы, семинары-практикумы, мастер-классы,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и др. по наиболее актуальным темам:</w:t>
      </w:r>
    </w:p>
    <w:p w:rsidR="005F1F74" w:rsidRDefault="005F1F74" w:rsidP="007F14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5157" w:rsidRDefault="00DF5157" w:rsidP="00E32E7C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ребёнка к условиям ДОУ</w:t>
      </w:r>
      <w:r w:rsidR="00B6042D">
        <w:rPr>
          <w:rFonts w:ascii="Times New Roman" w:hAnsi="Times New Roman" w:cs="Times New Roman"/>
          <w:sz w:val="28"/>
          <w:szCs w:val="28"/>
        </w:rPr>
        <w:t>.</w:t>
      </w:r>
    </w:p>
    <w:p w:rsidR="00E32E7C" w:rsidRDefault="00E32E7C" w:rsidP="00E32E7C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Кризисы дошкольного возраста</w:t>
      </w:r>
      <w:r w:rsidR="00B6042D">
        <w:rPr>
          <w:rFonts w:ascii="Times New Roman" w:hAnsi="Times New Roman" w:cs="Times New Roman"/>
          <w:sz w:val="28"/>
          <w:szCs w:val="28"/>
        </w:rPr>
        <w:t>.</w:t>
      </w:r>
    </w:p>
    <w:p w:rsidR="00A7579D" w:rsidRDefault="00A7579D" w:rsidP="00E32E7C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Детско-родительские отношения</w:t>
      </w:r>
      <w:r w:rsidR="00B6042D">
        <w:rPr>
          <w:rFonts w:ascii="Times New Roman" w:hAnsi="Times New Roman" w:cs="Times New Roman"/>
          <w:sz w:val="28"/>
          <w:szCs w:val="28"/>
        </w:rPr>
        <w:t>.</w:t>
      </w:r>
    </w:p>
    <w:p w:rsidR="00A7579D" w:rsidRDefault="00A7579D" w:rsidP="00E32E7C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неблагоприятного развития личности ребёнка</w:t>
      </w:r>
      <w:r w:rsidR="00B6042D">
        <w:rPr>
          <w:rFonts w:ascii="Times New Roman" w:hAnsi="Times New Roman" w:cs="Times New Roman"/>
          <w:sz w:val="28"/>
          <w:szCs w:val="28"/>
        </w:rPr>
        <w:t>.</w:t>
      </w:r>
    </w:p>
    <w:p w:rsidR="0086323F" w:rsidRPr="00A15793" w:rsidRDefault="00A7579D" w:rsidP="007F1451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 детей дошкольного возраста</w:t>
      </w:r>
      <w:r w:rsidR="00B6042D">
        <w:rPr>
          <w:rFonts w:ascii="Times New Roman" w:hAnsi="Times New Roman" w:cs="Times New Roman"/>
          <w:sz w:val="28"/>
          <w:szCs w:val="28"/>
        </w:rPr>
        <w:t>.</w:t>
      </w:r>
      <w:r w:rsidR="0086323F" w:rsidRPr="00A15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793" w:rsidRDefault="00A15793" w:rsidP="00417D9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F74" w:rsidRDefault="005F1F74" w:rsidP="00417D9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F74" w:rsidRDefault="005F1F74" w:rsidP="00417D9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CB2" w:rsidRDefault="00B25CB2" w:rsidP="00E227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CB2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применяемых психолого-педагогических технологий, методик, программ в соответствии с задачами профессиональной деятельности педагога-психолога</w:t>
      </w:r>
    </w:p>
    <w:p w:rsidR="00B6042D" w:rsidRPr="00B25CB2" w:rsidRDefault="00B6042D" w:rsidP="00E227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544" w:rsidRDefault="00B25CB2" w:rsidP="005F1F7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5CB2">
        <w:rPr>
          <w:rFonts w:ascii="Times New Roman" w:hAnsi="Times New Roman" w:cs="Times New Roman"/>
          <w:sz w:val="28"/>
          <w:szCs w:val="28"/>
        </w:rPr>
        <w:t xml:space="preserve">В выборе профессионального инструментария </w:t>
      </w:r>
      <w:r>
        <w:rPr>
          <w:rFonts w:ascii="Times New Roman" w:hAnsi="Times New Roman" w:cs="Times New Roman"/>
          <w:sz w:val="28"/>
          <w:szCs w:val="28"/>
        </w:rPr>
        <w:t xml:space="preserve">для своей работы, я </w:t>
      </w:r>
      <w:r w:rsidRPr="00B25CB2">
        <w:rPr>
          <w:rFonts w:ascii="Times New Roman" w:hAnsi="Times New Roman" w:cs="Times New Roman"/>
          <w:sz w:val="28"/>
          <w:szCs w:val="28"/>
        </w:rPr>
        <w:t>руководствуюсь принципами научности, целесообразности и системности. Использую апробированные программы и методики, рекомендованные профессиональным</w:t>
      </w:r>
      <w:r>
        <w:rPr>
          <w:rFonts w:ascii="Times New Roman" w:hAnsi="Times New Roman" w:cs="Times New Roman"/>
          <w:sz w:val="28"/>
          <w:szCs w:val="28"/>
        </w:rPr>
        <w:t>и сообществами</w:t>
      </w:r>
      <w:r w:rsidRPr="00B25CB2">
        <w:rPr>
          <w:rFonts w:ascii="Times New Roman" w:hAnsi="Times New Roman" w:cs="Times New Roman"/>
          <w:sz w:val="28"/>
          <w:szCs w:val="28"/>
        </w:rPr>
        <w:t>, а также адаптирую их элементы под конкретные профессиональные задачи, разрабатываю и реализую авторские рабочие программы</w:t>
      </w:r>
      <w:r w:rsidR="009E2DFA">
        <w:rPr>
          <w:rFonts w:ascii="Times New Roman" w:hAnsi="Times New Roman" w:cs="Times New Roman"/>
          <w:sz w:val="28"/>
          <w:szCs w:val="28"/>
        </w:rPr>
        <w:t>, занятия, техники</w:t>
      </w:r>
      <w:r w:rsidRPr="00B25CB2">
        <w:rPr>
          <w:rFonts w:ascii="Times New Roman" w:hAnsi="Times New Roman" w:cs="Times New Roman"/>
          <w:sz w:val="28"/>
          <w:szCs w:val="28"/>
        </w:rPr>
        <w:t>.</w:t>
      </w:r>
    </w:p>
    <w:p w:rsidR="005F1F74" w:rsidRDefault="00417D94" w:rsidP="005F1F7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241D">
        <w:rPr>
          <w:rFonts w:ascii="Times New Roman" w:hAnsi="Times New Roman" w:cs="Times New Roman"/>
          <w:sz w:val="28"/>
          <w:szCs w:val="28"/>
        </w:rPr>
        <w:t>В диагностическом направлении я использую различные методики, примеры некоторых их них представлены в таблице.</w:t>
      </w:r>
    </w:p>
    <w:p w:rsidR="005F1F74" w:rsidRDefault="005F1F74" w:rsidP="00B25C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7"/>
        <w:gridCol w:w="8757"/>
      </w:tblGrid>
      <w:tr w:rsidR="00016F1D" w:rsidTr="005F1F74">
        <w:trPr>
          <w:trHeight w:val="336"/>
          <w:jc w:val="center"/>
        </w:trPr>
        <w:tc>
          <w:tcPr>
            <w:tcW w:w="1217" w:type="dxa"/>
          </w:tcPr>
          <w:p w:rsidR="00016F1D" w:rsidRPr="00E2277A" w:rsidRDefault="00016F1D" w:rsidP="00B0637D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8757" w:type="dxa"/>
          </w:tcPr>
          <w:p w:rsidR="00016F1D" w:rsidRPr="00E2277A" w:rsidRDefault="00016F1D" w:rsidP="00B0637D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</w:t>
            </w:r>
          </w:p>
        </w:tc>
      </w:tr>
      <w:tr w:rsidR="00016F1D" w:rsidTr="005F1F74">
        <w:trPr>
          <w:trHeight w:val="336"/>
          <w:jc w:val="center"/>
        </w:trPr>
        <w:tc>
          <w:tcPr>
            <w:tcW w:w="9973" w:type="dxa"/>
            <w:gridSpan w:val="2"/>
          </w:tcPr>
          <w:p w:rsidR="00016F1D" w:rsidRPr="00E2277A" w:rsidRDefault="00016F1D" w:rsidP="00A9241D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 , развитие ВПФ</w:t>
            </w:r>
          </w:p>
        </w:tc>
      </w:tr>
      <w:tr w:rsidR="00016F1D" w:rsidTr="005F1F74">
        <w:trPr>
          <w:trHeight w:val="656"/>
          <w:jc w:val="center"/>
        </w:trPr>
        <w:tc>
          <w:tcPr>
            <w:tcW w:w="1217" w:type="dxa"/>
          </w:tcPr>
          <w:p w:rsidR="00016F1D" w:rsidRPr="00E2277A" w:rsidRDefault="00016F1D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2-7</w:t>
            </w:r>
          </w:p>
        </w:tc>
        <w:tc>
          <w:tcPr>
            <w:tcW w:w="8757" w:type="dxa"/>
          </w:tcPr>
          <w:p w:rsidR="00016F1D" w:rsidRPr="00E2277A" w:rsidRDefault="00016F1D" w:rsidP="004B56F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 Методики психолого-педагогической диагностики Е.А</w:t>
            </w:r>
            <w:r w:rsidR="004751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Стребелевой</w:t>
            </w:r>
            <w:proofErr w:type="spellEnd"/>
            <w:r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 (диагностический ящик)</w:t>
            </w:r>
          </w:p>
        </w:tc>
      </w:tr>
      <w:tr w:rsidR="00016F1D" w:rsidTr="005F1F74">
        <w:trPr>
          <w:trHeight w:val="656"/>
          <w:jc w:val="center"/>
        </w:trPr>
        <w:tc>
          <w:tcPr>
            <w:tcW w:w="1217" w:type="dxa"/>
          </w:tcPr>
          <w:p w:rsidR="00016F1D" w:rsidRPr="00E2277A" w:rsidRDefault="00016F1D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4,5 -7</w:t>
            </w:r>
          </w:p>
        </w:tc>
        <w:tc>
          <w:tcPr>
            <w:tcW w:w="8757" w:type="dxa"/>
          </w:tcPr>
          <w:p w:rsidR="00016F1D" w:rsidRPr="00E2277A" w:rsidRDefault="00016F1D" w:rsidP="004B56F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Методика опосредованного запоминания (по А.Н. Леонтьеву) (стандартный набор изображений)</w:t>
            </w:r>
          </w:p>
        </w:tc>
      </w:tr>
      <w:tr w:rsidR="00016F1D" w:rsidTr="005F1F74">
        <w:trPr>
          <w:trHeight w:val="336"/>
          <w:jc w:val="center"/>
        </w:trPr>
        <w:tc>
          <w:tcPr>
            <w:tcW w:w="1217" w:type="dxa"/>
          </w:tcPr>
          <w:p w:rsidR="00016F1D" w:rsidRPr="00E2277A" w:rsidRDefault="00016F1D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8757" w:type="dxa"/>
          </w:tcPr>
          <w:p w:rsidR="00016F1D" w:rsidRPr="00E2277A" w:rsidRDefault="00016F1D" w:rsidP="004B56F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</w:t>
            </w:r>
            <w:proofErr w:type="spellStart"/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Пьерона-Рузена</w:t>
            </w:r>
            <w:proofErr w:type="spellEnd"/>
          </w:p>
        </w:tc>
      </w:tr>
      <w:tr w:rsidR="00016F1D" w:rsidTr="005F1F74">
        <w:trPr>
          <w:trHeight w:val="336"/>
          <w:jc w:val="center"/>
        </w:trPr>
        <w:tc>
          <w:tcPr>
            <w:tcW w:w="1217" w:type="dxa"/>
          </w:tcPr>
          <w:p w:rsidR="00016F1D" w:rsidRPr="00E2277A" w:rsidRDefault="00016F1D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2,5 – 7</w:t>
            </w:r>
          </w:p>
        </w:tc>
        <w:tc>
          <w:tcPr>
            <w:tcW w:w="8757" w:type="dxa"/>
          </w:tcPr>
          <w:p w:rsidR="00016F1D" w:rsidRPr="00E2277A" w:rsidRDefault="00016F1D" w:rsidP="004B56F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Диагностический комплект Н.Я. Семаго, М.М. Семаго</w:t>
            </w:r>
          </w:p>
        </w:tc>
      </w:tr>
      <w:tr w:rsidR="00016F1D" w:rsidTr="005F1F74">
        <w:trPr>
          <w:trHeight w:val="336"/>
          <w:jc w:val="center"/>
        </w:trPr>
        <w:tc>
          <w:tcPr>
            <w:tcW w:w="1217" w:type="dxa"/>
          </w:tcPr>
          <w:p w:rsidR="00016F1D" w:rsidRPr="00E2277A" w:rsidRDefault="00016F1D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3 -7</w:t>
            </w:r>
          </w:p>
        </w:tc>
        <w:tc>
          <w:tcPr>
            <w:tcW w:w="8757" w:type="dxa"/>
          </w:tcPr>
          <w:p w:rsidR="00016F1D" w:rsidRPr="00E2277A" w:rsidRDefault="00016F1D" w:rsidP="004B56F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«Экспресс-диагностика в детском саду» Н.Н.Павлова, Л.Г. Руденко</w:t>
            </w:r>
          </w:p>
        </w:tc>
      </w:tr>
      <w:tr w:rsidR="00016F1D" w:rsidTr="005F1F74">
        <w:trPr>
          <w:trHeight w:val="319"/>
          <w:jc w:val="center"/>
        </w:trPr>
        <w:tc>
          <w:tcPr>
            <w:tcW w:w="1217" w:type="dxa"/>
          </w:tcPr>
          <w:p w:rsidR="00016F1D" w:rsidRPr="00E2277A" w:rsidRDefault="00016F1D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8757" w:type="dxa"/>
          </w:tcPr>
          <w:p w:rsidR="00016F1D" w:rsidRPr="00E2277A" w:rsidRDefault="00016F1D" w:rsidP="004B56F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«Домик» Н.И. </w:t>
            </w:r>
            <w:proofErr w:type="spellStart"/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Гуткина</w:t>
            </w:r>
            <w:proofErr w:type="spellEnd"/>
          </w:p>
        </w:tc>
      </w:tr>
      <w:tr w:rsidR="00016F1D" w:rsidTr="005F1F74">
        <w:trPr>
          <w:trHeight w:val="319"/>
          <w:jc w:val="center"/>
        </w:trPr>
        <w:tc>
          <w:tcPr>
            <w:tcW w:w="1217" w:type="dxa"/>
          </w:tcPr>
          <w:p w:rsidR="00016F1D" w:rsidRPr="00E2277A" w:rsidRDefault="00016F1D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8757" w:type="dxa"/>
          </w:tcPr>
          <w:p w:rsidR="00016F1D" w:rsidRPr="00E2277A" w:rsidRDefault="00016F1D" w:rsidP="004B56F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Ориентировочный тест школьной зрелости Керна-</w:t>
            </w:r>
            <w:proofErr w:type="spellStart"/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Йерасика</w:t>
            </w:r>
            <w:proofErr w:type="spellEnd"/>
          </w:p>
        </w:tc>
      </w:tr>
      <w:tr w:rsidR="00016F1D" w:rsidTr="005F1F74">
        <w:trPr>
          <w:trHeight w:val="673"/>
          <w:jc w:val="center"/>
        </w:trPr>
        <w:tc>
          <w:tcPr>
            <w:tcW w:w="1217" w:type="dxa"/>
          </w:tcPr>
          <w:p w:rsidR="00016F1D" w:rsidRPr="00E2277A" w:rsidRDefault="00016F1D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8757" w:type="dxa"/>
          </w:tcPr>
          <w:p w:rsidR="00016F1D" w:rsidRPr="00E2277A" w:rsidRDefault="00C454AA" w:rsidP="004B56F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Психологические рисуночные тесты </w:t>
            </w:r>
            <w:proofErr w:type="spellStart"/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А.Л.Венгер</w:t>
            </w:r>
            <w:proofErr w:type="spellEnd"/>
            <w:r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 (рисунок человека, рисунок несуществующего животного, рисунок семьи)</w:t>
            </w:r>
          </w:p>
        </w:tc>
      </w:tr>
      <w:tr w:rsidR="00016F1D" w:rsidTr="005F1F74">
        <w:trPr>
          <w:trHeight w:val="336"/>
          <w:jc w:val="center"/>
        </w:trPr>
        <w:tc>
          <w:tcPr>
            <w:tcW w:w="1217" w:type="dxa"/>
          </w:tcPr>
          <w:p w:rsidR="00016F1D" w:rsidRPr="00E2277A" w:rsidRDefault="00C454AA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3-8</w:t>
            </w:r>
          </w:p>
        </w:tc>
        <w:tc>
          <w:tcPr>
            <w:tcW w:w="8757" w:type="dxa"/>
          </w:tcPr>
          <w:p w:rsidR="00016F1D" w:rsidRPr="00E2277A" w:rsidRDefault="00C454AA" w:rsidP="0047517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«Исключение предметов (4-й лишний). Н.Л.Белопольская </w:t>
            </w:r>
          </w:p>
        </w:tc>
      </w:tr>
      <w:tr w:rsidR="00016F1D" w:rsidTr="005F1F74">
        <w:trPr>
          <w:trHeight w:val="336"/>
          <w:jc w:val="center"/>
        </w:trPr>
        <w:tc>
          <w:tcPr>
            <w:tcW w:w="1217" w:type="dxa"/>
          </w:tcPr>
          <w:p w:rsidR="00016F1D" w:rsidRPr="00E2277A" w:rsidRDefault="00C454AA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8757" w:type="dxa"/>
          </w:tcPr>
          <w:p w:rsidR="00016F1D" w:rsidRPr="00E2277A" w:rsidRDefault="00C454AA" w:rsidP="004B56F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Графический диктант </w:t>
            </w:r>
            <w:proofErr w:type="spellStart"/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Д.Б.Эльконин</w:t>
            </w:r>
            <w:proofErr w:type="spellEnd"/>
          </w:p>
        </w:tc>
      </w:tr>
      <w:tr w:rsidR="00C454AA" w:rsidTr="005F1F74">
        <w:trPr>
          <w:trHeight w:val="319"/>
          <w:jc w:val="center"/>
        </w:trPr>
        <w:tc>
          <w:tcPr>
            <w:tcW w:w="9973" w:type="dxa"/>
            <w:gridSpan w:val="2"/>
          </w:tcPr>
          <w:p w:rsidR="00C454AA" w:rsidRPr="00E2277A" w:rsidRDefault="00C454AA" w:rsidP="00A9241D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личностного развития</w:t>
            </w:r>
          </w:p>
        </w:tc>
      </w:tr>
      <w:tr w:rsidR="00C454AA" w:rsidTr="005F1F74">
        <w:trPr>
          <w:trHeight w:val="319"/>
          <w:jc w:val="center"/>
        </w:trPr>
        <w:tc>
          <w:tcPr>
            <w:tcW w:w="1217" w:type="dxa"/>
          </w:tcPr>
          <w:p w:rsidR="00C454AA" w:rsidRPr="00E2277A" w:rsidRDefault="00C454AA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3,5 -7</w:t>
            </w:r>
          </w:p>
        </w:tc>
        <w:tc>
          <w:tcPr>
            <w:tcW w:w="8757" w:type="dxa"/>
          </w:tcPr>
          <w:p w:rsidR="00C454AA" w:rsidRPr="00E2277A" w:rsidRDefault="00C454AA" w:rsidP="004B56F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Тест тревожности Р. </w:t>
            </w:r>
            <w:proofErr w:type="spellStart"/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Теммл</w:t>
            </w:r>
            <w:proofErr w:type="spellEnd"/>
            <w:r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, М. </w:t>
            </w:r>
            <w:proofErr w:type="spellStart"/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Дорки</w:t>
            </w:r>
            <w:proofErr w:type="spellEnd"/>
            <w:r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, В. </w:t>
            </w:r>
            <w:proofErr w:type="spellStart"/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Амен</w:t>
            </w:r>
            <w:proofErr w:type="spellEnd"/>
          </w:p>
        </w:tc>
      </w:tr>
      <w:tr w:rsidR="00C454AA" w:rsidTr="005F1F74">
        <w:trPr>
          <w:trHeight w:val="336"/>
          <w:jc w:val="center"/>
        </w:trPr>
        <w:tc>
          <w:tcPr>
            <w:tcW w:w="1217" w:type="dxa"/>
          </w:tcPr>
          <w:p w:rsidR="00C454AA" w:rsidRPr="00E2277A" w:rsidRDefault="00C454AA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8757" w:type="dxa"/>
          </w:tcPr>
          <w:p w:rsidR="00C454AA" w:rsidRPr="00E2277A" w:rsidRDefault="00C454AA" w:rsidP="004B56F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«Дерево» </w:t>
            </w:r>
            <w:proofErr w:type="spellStart"/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Д.Лампен</w:t>
            </w:r>
            <w:proofErr w:type="spellEnd"/>
            <w:r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, в адаптации Л.П. </w:t>
            </w:r>
            <w:proofErr w:type="spellStart"/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Паноморенко</w:t>
            </w:r>
            <w:proofErr w:type="spellEnd"/>
          </w:p>
        </w:tc>
      </w:tr>
      <w:tr w:rsidR="00C454AA" w:rsidTr="005F1F74">
        <w:trPr>
          <w:trHeight w:val="336"/>
          <w:jc w:val="center"/>
        </w:trPr>
        <w:tc>
          <w:tcPr>
            <w:tcW w:w="1217" w:type="dxa"/>
          </w:tcPr>
          <w:p w:rsidR="00C454AA" w:rsidRPr="00E2277A" w:rsidRDefault="00C454AA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8757" w:type="dxa"/>
          </w:tcPr>
          <w:p w:rsidR="00C454AA" w:rsidRPr="00E2277A" w:rsidRDefault="00C454AA" w:rsidP="004B56F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«Лесенка»</w:t>
            </w:r>
            <w:r w:rsidR="00B0637D"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 В. Г.Щур</w:t>
            </w:r>
          </w:p>
        </w:tc>
      </w:tr>
      <w:tr w:rsidR="00C454AA" w:rsidTr="005F1F74">
        <w:trPr>
          <w:trHeight w:val="336"/>
          <w:jc w:val="center"/>
        </w:trPr>
        <w:tc>
          <w:tcPr>
            <w:tcW w:w="1217" w:type="dxa"/>
          </w:tcPr>
          <w:p w:rsidR="00C454AA" w:rsidRPr="00E2277A" w:rsidRDefault="00B0637D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8757" w:type="dxa"/>
          </w:tcPr>
          <w:p w:rsidR="00C454AA" w:rsidRPr="00E2277A" w:rsidRDefault="00B0637D" w:rsidP="004B56F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Тест Рене Жиля в адаптации И.Н. </w:t>
            </w:r>
            <w:proofErr w:type="spellStart"/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Гильяшевой</w:t>
            </w:r>
            <w:proofErr w:type="spellEnd"/>
          </w:p>
        </w:tc>
      </w:tr>
      <w:tr w:rsidR="00C454AA" w:rsidTr="005F1F74">
        <w:trPr>
          <w:trHeight w:val="319"/>
          <w:jc w:val="center"/>
        </w:trPr>
        <w:tc>
          <w:tcPr>
            <w:tcW w:w="1217" w:type="dxa"/>
          </w:tcPr>
          <w:p w:rsidR="00C454AA" w:rsidRPr="00E2277A" w:rsidRDefault="00B0637D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2,5 - 7</w:t>
            </w:r>
          </w:p>
        </w:tc>
        <w:tc>
          <w:tcPr>
            <w:tcW w:w="8757" w:type="dxa"/>
          </w:tcPr>
          <w:p w:rsidR="00C454AA" w:rsidRPr="00E2277A" w:rsidRDefault="00B0637D" w:rsidP="004B56F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«Метаморфозы» Н.Я. Семаго</w:t>
            </w:r>
          </w:p>
        </w:tc>
      </w:tr>
      <w:tr w:rsidR="00C454AA" w:rsidTr="005F1F74">
        <w:trPr>
          <w:trHeight w:val="673"/>
          <w:jc w:val="center"/>
        </w:trPr>
        <w:tc>
          <w:tcPr>
            <w:tcW w:w="1217" w:type="dxa"/>
          </w:tcPr>
          <w:p w:rsidR="00C454AA" w:rsidRPr="00E2277A" w:rsidRDefault="00B0637D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8757" w:type="dxa"/>
          </w:tcPr>
          <w:p w:rsidR="00C454AA" w:rsidRPr="00E2277A" w:rsidRDefault="00476423" w:rsidP="0047517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0637D"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Беседа о школе» (модификация Т.А. </w:t>
            </w:r>
            <w:proofErr w:type="spellStart"/>
            <w:r w:rsidR="00B0637D" w:rsidRPr="00E2277A">
              <w:rPr>
                <w:rFonts w:ascii="Times New Roman" w:hAnsi="Times New Roman" w:cs="Times New Roman"/>
                <w:sz w:val="26"/>
                <w:szCs w:val="26"/>
              </w:rPr>
              <w:t>Нежнова</w:t>
            </w:r>
            <w:proofErr w:type="spellEnd"/>
            <w:r w:rsidR="00B0637D"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, А.Л </w:t>
            </w:r>
            <w:proofErr w:type="spellStart"/>
            <w:r w:rsidR="00B0637D" w:rsidRPr="00E2277A">
              <w:rPr>
                <w:rFonts w:ascii="Times New Roman" w:hAnsi="Times New Roman" w:cs="Times New Roman"/>
                <w:sz w:val="26"/>
                <w:szCs w:val="26"/>
              </w:rPr>
              <w:t>Венгера</w:t>
            </w:r>
            <w:proofErr w:type="spellEnd"/>
            <w:r w:rsidR="00B0637D" w:rsidRPr="00E2277A">
              <w:rPr>
                <w:rFonts w:ascii="Times New Roman" w:hAnsi="Times New Roman" w:cs="Times New Roman"/>
                <w:sz w:val="26"/>
                <w:szCs w:val="26"/>
              </w:rPr>
              <w:t>, Д</w:t>
            </w:r>
            <w:r w:rsidR="004751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0637D"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Б. </w:t>
            </w:r>
            <w:proofErr w:type="spellStart"/>
            <w:r w:rsidR="00B0637D" w:rsidRPr="00E2277A">
              <w:rPr>
                <w:rFonts w:ascii="Times New Roman" w:hAnsi="Times New Roman" w:cs="Times New Roman"/>
                <w:sz w:val="26"/>
                <w:szCs w:val="26"/>
              </w:rPr>
              <w:t>Эльконина</w:t>
            </w:r>
            <w:proofErr w:type="spellEnd"/>
          </w:p>
        </w:tc>
      </w:tr>
      <w:tr w:rsidR="00C454AA" w:rsidTr="005F1F74">
        <w:trPr>
          <w:trHeight w:val="336"/>
          <w:jc w:val="center"/>
        </w:trPr>
        <w:tc>
          <w:tcPr>
            <w:tcW w:w="1217" w:type="dxa"/>
          </w:tcPr>
          <w:p w:rsidR="00C454AA" w:rsidRPr="00E2277A" w:rsidRDefault="00B0637D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4-7</w:t>
            </w:r>
          </w:p>
        </w:tc>
        <w:tc>
          <w:tcPr>
            <w:tcW w:w="8757" w:type="dxa"/>
          </w:tcPr>
          <w:p w:rsidR="00C454AA" w:rsidRPr="00E2277A" w:rsidRDefault="00B0637D" w:rsidP="004B56F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Цветовая диагностика эмоций ребёнка О.А.Орехова</w:t>
            </w:r>
          </w:p>
        </w:tc>
      </w:tr>
      <w:tr w:rsidR="00C454AA" w:rsidTr="005F1F74">
        <w:trPr>
          <w:trHeight w:val="673"/>
          <w:jc w:val="center"/>
        </w:trPr>
        <w:tc>
          <w:tcPr>
            <w:tcW w:w="1217" w:type="dxa"/>
          </w:tcPr>
          <w:p w:rsidR="00C454AA" w:rsidRPr="00E2277A" w:rsidRDefault="00476423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3-7</w:t>
            </w:r>
          </w:p>
        </w:tc>
        <w:tc>
          <w:tcPr>
            <w:tcW w:w="8757" w:type="dxa"/>
          </w:tcPr>
          <w:p w:rsidR="00C454AA" w:rsidRPr="00E2277A" w:rsidRDefault="00476423" w:rsidP="004B56F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изучения понимания эмоциональных состояний людей, изображенных на картинке Г.А. </w:t>
            </w:r>
            <w:proofErr w:type="spellStart"/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Урунтаева</w:t>
            </w:r>
            <w:proofErr w:type="spellEnd"/>
            <w:r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, Ю.А. </w:t>
            </w:r>
            <w:proofErr w:type="spellStart"/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Афонькина</w:t>
            </w:r>
            <w:proofErr w:type="spellEnd"/>
          </w:p>
        </w:tc>
      </w:tr>
      <w:tr w:rsidR="00B0637D" w:rsidTr="005F1F74">
        <w:trPr>
          <w:trHeight w:val="336"/>
          <w:jc w:val="center"/>
        </w:trPr>
        <w:tc>
          <w:tcPr>
            <w:tcW w:w="1217" w:type="dxa"/>
          </w:tcPr>
          <w:p w:rsidR="00B0637D" w:rsidRPr="00E2277A" w:rsidRDefault="00476423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3-7</w:t>
            </w:r>
          </w:p>
        </w:tc>
        <w:tc>
          <w:tcPr>
            <w:tcW w:w="8757" w:type="dxa"/>
          </w:tcPr>
          <w:p w:rsidR="00B0637D" w:rsidRPr="00E2277A" w:rsidRDefault="00476423" w:rsidP="004B56F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«Кактус» М.А. Панфилова</w:t>
            </w:r>
          </w:p>
        </w:tc>
      </w:tr>
      <w:tr w:rsidR="00B0637D" w:rsidTr="005F1F74">
        <w:trPr>
          <w:trHeight w:val="1009"/>
          <w:jc w:val="center"/>
        </w:trPr>
        <w:tc>
          <w:tcPr>
            <w:tcW w:w="1217" w:type="dxa"/>
          </w:tcPr>
          <w:p w:rsidR="00B0637D" w:rsidRPr="00E2277A" w:rsidRDefault="00476423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3-7</w:t>
            </w:r>
          </w:p>
        </w:tc>
        <w:tc>
          <w:tcPr>
            <w:tcW w:w="8757" w:type="dxa"/>
          </w:tcPr>
          <w:p w:rsidR="00B0637D" w:rsidRPr="00E2277A" w:rsidRDefault="00476423" w:rsidP="0047517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Различные проективные методики: Тест «Палитра чувств», «</w:t>
            </w:r>
            <w:r w:rsidR="0047517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 и группа», «Почта», «Проективное интервью»,</w:t>
            </w:r>
            <w:r w:rsidR="00A9241D"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517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9241D" w:rsidRPr="00E2277A">
              <w:rPr>
                <w:rFonts w:ascii="Times New Roman" w:hAnsi="Times New Roman" w:cs="Times New Roman"/>
                <w:sz w:val="26"/>
                <w:szCs w:val="26"/>
              </w:rPr>
              <w:t>Кинетический рисунок семьи», «Тест руки» и др.</w:t>
            </w:r>
          </w:p>
        </w:tc>
      </w:tr>
    </w:tbl>
    <w:p w:rsidR="00E55808" w:rsidRPr="00E55808" w:rsidRDefault="00E55808" w:rsidP="009D31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55808">
        <w:rPr>
          <w:rFonts w:ascii="Times New Roman" w:hAnsi="Times New Roman" w:cs="Times New Roman"/>
          <w:sz w:val="28"/>
          <w:szCs w:val="28"/>
        </w:rPr>
        <w:tab/>
      </w:r>
    </w:p>
    <w:p w:rsidR="00E55808" w:rsidRDefault="00A9241D" w:rsidP="005F1F7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55808" w:rsidRPr="00E55808">
        <w:rPr>
          <w:rFonts w:ascii="Times New Roman" w:hAnsi="Times New Roman" w:cs="Times New Roman"/>
          <w:sz w:val="28"/>
          <w:szCs w:val="28"/>
        </w:rPr>
        <w:t xml:space="preserve">В коррекционно-развивающем направлении работы использую составленные мной курсы занятий для разных возрастных групп, в которых использую элементы следующих психолого-педагогических программ и методических рекомендаций: </w:t>
      </w:r>
    </w:p>
    <w:p w:rsidR="00A9241D" w:rsidRDefault="00A9241D" w:rsidP="00E558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231"/>
      </w:tblGrid>
      <w:tr w:rsidR="00A9241D" w:rsidTr="0047517D">
        <w:trPr>
          <w:jc w:val="center"/>
        </w:trPr>
        <w:tc>
          <w:tcPr>
            <w:tcW w:w="9345" w:type="dxa"/>
            <w:gridSpan w:val="2"/>
          </w:tcPr>
          <w:p w:rsidR="001F1044" w:rsidRPr="00AA045D" w:rsidRDefault="00A9241D" w:rsidP="001F1044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45D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Программное обеспечение</w:t>
            </w:r>
          </w:p>
        </w:tc>
      </w:tr>
      <w:tr w:rsidR="00A9241D" w:rsidTr="0047517D">
        <w:trPr>
          <w:jc w:val="center"/>
        </w:trPr>
        <w:tc>
          <w:tcPr>
            <w:tcW w:w="3114" w:type="dxa"/>
          </w:tcPr>
          <w:p w:rsidR="00A9241D" w:rsidRPr="00AA045D" w:rsidRDefault="0001118E" w:rsidP="00E55808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эмоционально-</w:t>
            </w:r>
            <w:r w:rsidR="00A9241D" w:rsidRPr="00AA045D">
              <w:rPr>
                <w:rFonts w:ascii="Times New Roman" w:hAnsi="Times New Roman" w:cs="Times New Roman"/>
                <w:b/>
                <w:sz w:val="26"/>
                <w:szCs w:val="26"/>
              </w:rPr>
              <w:t>волевой, личностной, коммуникативной сфер</w:t>
            </w:r>
          </w:p>
        </w:tc>
        <w:tc>
          <w:tcPr>
            <w:tcW w:w="6231" w:type="dxa"/>
          </w:tcPr>
          <w:p w:rsidR="00A9241D" w:rsidRPr="00AA045D" w:rsidRDefault="00A9241D" w:rsidP="001F104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5D">
              <w:rPr>
                <w:rFonts w:ascii="Times New Roman" w:hAnsi="Times New Roman" w:cs="Times New Roman"/>
                <w:sz w:val="26"/>
                <w:szCs w:val="26"/>
              </w:rPr>
              <w:t>А.В. Уханова «Развитие эмоций и навыков общения у ребёнка»</w:t>
            </w:r>
          </w:p>
          <w:p w:rsidR="00A9241D" w:rsidRPr="00AA045D" w:rsidRDefault="00A9241D" w:rsidP="001F104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5D">
              <w:rPr>
                <w:rFonts w:ascii="Times New Roman" w:hAnsi="Times New Roman" w:cs="Times New Roman"/>
                <w:sz w:val="26"/>
                <w:szCs w:val="26"/>
              </w:rPr>
              <w:t>Ю.А.</w:t>
            </w:r>
            <w:r w:rsidR="004751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45D">
              <w:rPr>
                <w:rFonts w:ascii="Times New Roman" w:hAnsi="Times New Roman" w:cs="Times New Roman"/>
                <w:sz w:val="26"/>
                <w:szCs w:val="26"/>
              </w:rPr>
              <w:t>Царева «Коррекция поведенческих нарушений у детей»</w:t>
            </w:r>
          </w:p>
          <w:p w:rsidR="00A9241D" w:rsidRPr="00AA045D" w:rsidRDefault="00724D7F" w:rsidP="001F104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5D">
              <w:rPr>
                <w:rFonts w:ascii="Times New Roman" w:hAnsi="Times New Roman" w:cs="Times New Roman"/>
                <w:sz w:val="26"/>
                <w:szCs w:val="26"/>
              </w:rPr>
              <w:t>М.А.</w:t>
            </w:r>
            <w:r w:rsidR="004751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45D">
              <w:rPr>
                <w:rFonts w:ascii="Times New Roman" w:hAnsi="Times New Roman" w:cs="Times New Roman"/>
                <w:sz w:val="26"/>
                <w:szCs w:val="26"/>
              </w:rPr>
              <w:t>Федосеева «Занятия по развитию эмоциональной и познавательной сфер средствами песочной терапии для детей 3-7 лет»</w:t>
            </w:r>
          </w:p>
          <w:p w:rsidR="00724D7F" w:rsidRPr="00AA045D" w:rsidRDefault="00724D7F" w:rsidP="001F104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5D">
              <w:rPr>
                <w:rFonts w:ascii="Times New Roman" w:hAnsi="Times New Roman" w:cs="Times New Roman"/>
                <w:sz w:val="26"/>
                <w:szCs w:val="26"/>
              </w:rPr>
              <w:t xml:space="preserve">А.Ю. Капская, Т.Л. Мирончик «Развивающая </w:t>
            </w:r>
            <w:proofErr w:type="spellStart"/>
            <w:r w:rsidRPr="00AA045D">
              <w:rPr>
                <w:rFonts w:ascii="Times New Roman" w:hAnsi="Times New Roman" w:cs="Times New Roman"/>
                <w:sz w:val="26"/>
                <w:szCs w:val="26"/>
              </w:rPr>
              <w:t>сказкотерапия</w:t>
            </w:r>
            <w:proofErr w:type="spellEnd"/>
            <w:r w:rsidRPr="00AA045D">
              <w:rPr>
                <w:rFonts w:ascii="Times New Roman" w:hAnsi="Times New Roman" w:cs="Times New Roman"/>
                <w:sz w:val="26"/>
                <w:szCs w:val="26"/>
              </w:rPr>
              <w:t xml:space="preserve"> для детей»</w:t>
            </w:r>
          </w:p>
          <w:p w:rsidR="00724D7F" w:rsidRPr="00AA045D" w:rsidRDefault="00724D7F" w:rsidP="001F104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5D">
              <w:rPr>
                <w:rFonts w:ascii="Times New Roman" w:hAnsi="Times New Roman" w:cs="Times New Roman"/>
                <w:sz w:val="26"/>
                <w:szCs w:val="26"/>
              </w:rPr>
              <w:t>О.Б.</w:t>
            </w:r>
            <w:r w:rsidR="004751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45D">
              <w:rPr>
                <w:rFonts w:ascii="Times New Roman" w:hAnsi="Times New Roman" w:cs="Times New Roman"/>
                <w:sz w:val="26"/>
                <w:szCs w:val="26"/>
              </w:rPr>
              <w:t xml:space="preserve">Сапожникова, Е.В. </w:t>
            </w:r>
            <w:proofErr w:type="spellStart"/>
            <w:r w:rsidRPr="00AA045D">
              <w:rPr>
                <w:rFonts w:ascii="Times New Roman" w:hAnsi="Times New Roman" w:cs="Times New Roman"/>
                <w:sz w:val="26"/>
                <w:szCs w:val="26"/>
              </w:rPr>
              <w:t>Гарнова</w:t>
            </w:r>
            <w:proofErr w:type="spellEnd"/>
            <w:r w:rsidRPr="00AA045D">
              <w:rPr>
                <w:rFonts w:ascii="Times New Roman" w:hAnsi="Times New Roman" w:cs="Times New Roman"/>
                <w:sz w:val="26"/>
                <w:szCs w:val="26"/>
              </w:rPr>
              <w:t xml:space="preserve"> «Песочная терапия в развитии дошкольников»</w:t>
            </w:r>
          </w:p>
          <w:p w:rsidR="00724D7F" w:rsidRPr="00AA045D" w:rsidRDefault="00724D7F" w:rsidP="001F104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5D">
              <w:rPr>
                <w:rFonts w:ascii="Times New Roman" w:hAnsi="Times New Roman" w:cs="Times New Roman"/>
                <w:sz w:val="26"/>
                <w:szCs w:val="26"/>
              </w:rPr>
              <w:t>М.В. Киселева «Арт-терапия в работе с детьми»</w:t>
            </w:r>
          </w:p>
          <w:p w:rsidR="00724D7F" w:rsidRPr="00AA045D" w:rsidRDefault="00724D7F" w:rsidP="001F104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5D">
              <w:rPr>
                <w:rFonts w:ascii="Times New Roman" w:hAnsi="Times New Roman" w:cs="Times New Roman"/>
                <w:sz w:val="26"/>
                <w:szCs w:val="26"/>
              </w:rPr>
              <w:t>Маковое творчество. Сборник авторских техник.</w:t>
            </w:r>
          </w:p>
          <w:p w:rsidR="00724D7F" w:rsidRPr="00AA045D" w:rsidRDefault="00724D7F" w:rsidP="001F104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5D">
              <w:rPr>
                <w:rFonts w:ascii="Times New Roman" w:hAnsi="Times New Roman" w:cs="Times New Roman"/>
                <w:sz w:val="26"/>
                <w:szCs w:val="26"/>
              </w:rPr>
              <w:t>Н.М. Криволапова «Истории на песке»</w:t>
            </w:r>
          </w:p>
          <w:p w:rsidR="001F1044" w:rsidRPr="001F1044" w:rsidRDefault="001F1044" w:rsidP="001F104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45D">
              <w:rPr>
                <w:rFonts w:ascii="Times New Roman" w:hAnsi="Times New Roman" w:cs="Times New Roman"/>
                <w:sz w:val="26"/>
                <w:szCs w:val="26"/>
              </w:rPr>
              <w:t>«Цвет творчества» Парциальная программа художественно-эстетического развития дошкольников от 2 до 7 лет.  Н.В. Дубровская</w:t>
            </w:r>
          </w:p>
        </w:tc>
      </w:tr>
      <w:tr w:rsidR="00A9241D" w:rsidTr="0047517D">
        <w:trPr>
          <w:jc w:val="center"/>
        </w:trPr>
        <w:tc>
          <w:tcPr>
            <w:tcW w:w="3114" w:type="dxa"/>
          </w:tcPr>
          <w:p w:rsidR="00A9241D" w:rsidRPr="00E2277A" w:rsidRDefault="00724D7F" w:rsidP="005F1F74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интеллектуальной, познавательной сферы</w:t>
            </w:r>
          </w:p>
        </w:tc>
        <w:tc>
          <w:tcPr>
            <w:tcW w:w="6231" w:type="dxa"/>
          </w:tcPr>
          <w:p w:rsidR="00A9241D" w:rsidRPr="00AA045D" w:rsidRDefault="00724D7F" w:rsidP="00E5580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5D">
              <w:rPr>
                <w:rFonts w:ascii="Times New Roman" w:hAnsi="Times New Roman" w:cs="Times New Roman"/>
                <w:sz w:val="26"/>
                <w:szCs w:val="26"/>
              </w:rPr>
              <w:t>Н.В.</w:t>
            </w:r>
            <w:r w:rsidR="004751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45D">
              <w:rPr>
                <w:rFonts w:ascii="Times New Roman" w:hAnsi="Times New Roman" w:cs="Times New Roman"/>
                <w:sz w:val="26"/>
                <w:szCs w:val="26"/>
              </w:rPr>
              <w:t>Тарасова «Психологическая подготовка к школе д</w:t>
            </w:r>
            <w:r w:rsidR="001F1044" w:rsidRPr="00AA045D">
              <w:rPr>
                <w:rFonts w:ascii="Times New Roman" w:hAnsi="Times New Roman" w:cs="Times New Roman"/>
                <w:sz w:val="26"/>
                <w:szCs w:val="26"/>
              </w:rPr>
              <w:t>етей с общим недоразвитием речи»</w:t>
            </w:r>
          </w:p>
          <w:p w:rsidR="00724D7F" w:rsidRPr="00AA045D" w:rsidRDefault="00724D7F" w:rsidP="00E5580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5D">
              <w:rPr>
                <w:rFonts w:ascii="Times New Roman" w:hAnsi="Times New Roman" w:cs="Times New Roman"/>
                <w:sz w:val="26"/>
                <w:szCs w:val="26"/>
              </w:rPr>
              <w:t>Ф.Х. Никулина «Формирование познавательной сферы у детей 5-7 лет»</w:t>
            </w:r>
          </w:p>
          <w:p w:rsidR="00724D7F" w:rsidRPr="00AA045D" w:rsidRDefault="00724D7F" w:rsidP="00E5580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5D">
              <w:rPr>
                <w:rFonts w:ascii="Times New Roman" w:hAnsi="Times New Roman" w:cs="Times New Roman"/>
                <w:sz w:val="26"/>
                <w:szCs w:val="26"/>
              </w:rPr>
              <w:t xml:space="preserve">В.Л. </w:t>
            </w:r>
            <w:proofErr w:type="spellStart"/>
            <w:r w:rsidRPr="00AA045D">
              <w:rPr>
                <w:rFonts w:ascii="Times New Roman" w:hAnsi="Times New Roman" w:cs="Times New Roman"/>
                <w:sz w:val="26"/>
                <w:szCs w:val="26"/>
              </w:rPr>
              <w:t>Шарохина</w:t>
            </w:r>
            <w:proofErr w:type="spellEnd"/>
            <w:r w:rsidRPr="00AA045D">
              <w:rPr>
                <w:rFonts w:ascii="Times New Roman" w:hAnsi="Times New Roman" w:cs="Times New Roman"/>
                <w:sz w:val="26"/>
                <w:szCs w:val="26"/>
              </w:rPr>
              <w:t xml:space="preserve"> «Психологическая подготовка детей к школе»</w:t>
            </w:r>
          </w:p>
          <w:p w:rsidR="00724D7F" w:rsidRPr="00AA045D" w:rsidRDefault="00724D7F" w:rsidP="00E5580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5D">
              <w:rPr>
                <w:rFonts w:ascii="Times New Roman" w:hAnsi="Times New Roman" w:cs="Times New Roman"/>
                <w:sz w:val="26"/>
                <w:szCs w:val="26"/>
              </w:rPr>
              <w:t>Н.Ф. Александрова «Знаю, могу делаю»</w:t>
            </w:r>
          </w:p>
          <w:p w:rsidR="00724D7F" w:rsidRPr="00AA045D" w:rsidRDefault="00724D7F" w:rsidP="00E5580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5D">
              <w:rPr>
                <w:rFonts w:ascii="Times New Roman" w:hAnsi="Times New Roman" w:cs="Times New Roman"/>
                <w:sz w:val="26"/>
                <w:szCs w:val="26"/>
              </w:rPr>
              <w:t>Е.А.</w:t>
            </w:r>
            <w:r w:rsidR="004751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045D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AA045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1F1044" w:rsidRPr="00AA04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A045D">
              <w:rPr>
                <w:rFonts w:ascii="Times New Roman" w:hAnsi="Times New Roman" w:cs="Times New Roman"/>
                <w:sz w:val="26"/>
                <w:szCs w:val="26"/>
              </w:rPr>
              <w:t>сихогимнастика</w:t>
            </w:r>
            <w:proofErr w:type="spellEnd"/>
            <w:r w:rsidRPr="00AA045D">
              <w:rPr>
                <w:rFonts w:ascii="Times New Roman" w:hAnsi="Times New Roman" w:cs="Times New Roman"/>
                <w:sz w:val="26"/>
                <w:szCs w:val="26"/>
              </w:rPr>
              <w:t xml:space="preserve"> в детском саду»</w:t>
            </w:r>
          </w:p>
          <w:p w:rsidR="001F1044" w:rsidRDefault="001F1044" w:rsidP="00E5580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45D">
              <w:rPr>
                <w:rFonts w:ascii="Times New Roman" w:hAnsi="Times New Roman" w:cs="Times New Roman"/>
                <w:sz w:val="26"/>
                <w:szCs w:val="26"/>
              </w:rPr>
              <w:t xml:space="preserve">М. В. </w:t>
            </w:r>
            <w:proofErr w:type="spellStart"/>
            <w:r w:rsidRPr="00AA045D">
              <w:rPr>
                <w:rFonts w:ascii="Times New Roman" w:hAnsi="Times New Roman" w:cs="Times New Roman"/>
                <w:sz w:val="26"/>
                <w:szCs w:val="26"/>
              </w:rPr>
              <w:t>Браткова</w:t>
            </w:r>
            <w:proofErr w:type="spellEnd"/>
            <w:r w:rsidRPr="00AA045D">
              <w:rPr>
                <w:rFonts w:ascii="Times New Roman" w:hAnsi="Times New Roman" w:cs="Times New Roman"/>
                <w:sz w:val="26"/>
                <w:szCs w:val="26"/>
              </w:rPr>
              <w:t xml:space="preserve"> « Игры и занятия с детьми раннего возраста с психофизическими нарушениями»</w:t>
            </w:r>
          </w:p>
        </w:tc>
      </w:tr>
    </w:tbl>
    <w:p w:rsidR="004E090E" w:rsidRDefault="004E090E" w:rsidP="00E558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55808" w:rsidRDefault="006F2630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5808" w:rsidRPr="00E55808">
        <w:rPr>
          <w:rFonts w:ascii="Times New Roman" w:hAnsi="Times New Roman" w:cs="Times New Roman"/>
          <w:sz w:val="28"/>
          <w:szCs w:val="28"/>
        </w:rPr>
        <w:t>В направлении психологического консультирован</w:t>
      </w:r>
      <w:r w:rsidR="0001118E">
        <w:rPr>
          <w:rFonts w:ascii="Times New Roman" w:hAnsi="Times New Roman" w:cs="Times New Roman"/>
          <w:sz w:val="28"/>
          <w:szCs w:val="28"/>
        </w:rPr>
        <w:t xml:space="preserve">ия, просвещения и профилактики </w:t>
      </w:r>
      <w:r w:rsidR="00E55808" w:rsidRPr="00E55808">
        <w:rPr>
          <w:rFonts w:ascii="Times New Roman" w:hAnsi="Times New Roman" w:cs="Times New Roman"/>
          <w:sz w:val="28"/>
          <w:szCs w:val="28"/>
        </w:rPr>
        <w:t xml:space="preserve">провожу групповые, индивидуальные консультации с педагогическим коллективом, администрацией и родителями воспитанников ДОУ, размещаю информационные материалы на сайте ДОУ. При разработке тем для педсоветов, </w:t>
      </w:r>
      <w:proofErr w:type="spellStart"/>
      <w:r w:rsidR="00E55808" w:rsidRPr="00E55808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E55808" w:rsidRPr="00E55808">
        <w:rPr>
          <w:rFonts w:ascii="Times New Roman" w:hAnsi="Times New Roman" w:cs="Times New Roman"/>
          <w:sz w:val="28"/>
          <w:szCs w:val="28"/>
        </w:rPr>
        <w:t xml:space="preserve">, консультаций я использую следующие парциальные программы и методические рекомендации: </w:t>
      </w:r>
    </w:p>
    <w:p w:rsidR="00BB7613" w:rsidRPr="00E55808" w:rsidRDefault="00BB7613" w:rsidP="00E558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7613" w:rsidRPr="00BB7613" w:rsidRDefault="00E55808" w:rsidP="00BB7613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808">
        <w:rPr>
          <w:rFonts w:ascii="Times New Roman" w:hAnsi="Times New Roman" w:cs="Times New Roman"/>
          <w:sz w:val="28"/>
          <w:szCs w:val="28"/>
        </w:rPr>
        <w:t xml:space="preserve">Расти, Малыш! Образовательная программа дошкольного образования для детей раннего дошкольного возраста (с 2 до 3 лет) с расстройствами речевого и интеллектуального развития. Н.В. </w:t>
      </w:r>
      <w:proofErr w:type="spellStart"/>
      <w:r w:rsidRPr="00E5580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E55808">
        <w:rPr>
          <w:rFonts w:ascii="Times New Roman" w:hAnsi="Times New Roman" w:cs="Times New Roman"/>
          <w:sz w:val="28"/>
          <w:szCs w:val="28"/>
        </w:rPr>
        <w:t>, Л.Б. Гавришева, Ю.А. Кириллова.</w:t>
      </w:r>
    </w:p>
    <w:p w:rsidR="00E55808" w:rsidRPr="00E55808" w:rsidRDefault="00E55808" w:rsidP="004E090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808">
        <w:rPr>
          <w:rFonts w:ascii="Times New Roman" w:hAnsi="Times New Roman" w:cs="Times New Roman"/>
          <w:sz w:val="28"/>
          <w:szCs w:val="28"/>
        </w:rPr>
        <w:t xml:space="preserve">Истории </w:t>
      </w:r>
      <w:proofErr w:type="spellStart"/>
      <w:r w:rsidRPr="00E55808">
        <w:rPr>
          <w:rFonts w:ascii="Times New Roman" w:hAnsi="Times New Roman" w:cs="Times New Roman"/>
          <w:sz w:val="28"/>
          <w:szCs w:val="28"/>
        </w:rPr>
        <w:t>карапушек</w:t>
      </w:r>
      <w:proofErr w:type="spellEnd"/>
      <w:r w:rsidRPr="00E55808">
        <w:rPr>
          <w:rFonts w:ascii="Times New Roman" w:hAnsi="Times New Roman" w:cs="Times New Roman"/>
          <w:sz w:val="28"/>
          <w:szCs w:val="28"/>
        </w:rPr>
        <w:t xml:space="preserve">: как жить в мире с собой и другими?  Педагогическая технология воспитания детей 5 - 8 лет в духе толерантного общения. Э.Ф. Алиева, О.Р. </w:t>
      </w:r>
      <w:proofErr w:type="spellStart"/>
      <w:r w:rsidRPr="00E55808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E55808">
        <w:rPr>
          <w:rFonts w:ascii="Times New Roman" w:hAnsi="Times New Roman" w:cs="Times New Roman"/>
          <w:sz w:val="28"/>
          <w:szCs w:val="28"/>
        </w:rPr>
        <w:t>.</w:t>
      </w:r>
    </w:p>
    <w:p w:rsidR="00E55808" w:rsidRPr="00E55808" w:rsidRDefault="00E55808" w:rsidP="004E090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808">
        <w:rPr>
          <w:rFonts w:ascii="Times New Roman" w:hAnsi="Times New Roman" w:cs="Times New Roman"/>
          <w:sz w:val="28"/>
          <w:szCs w:val="28"/>
        </w:rPr>
        <w:t xml:space="preserve">С чистым сердцем. Парциальная программа духовно-нравственного воспитания детей 5 - 7 лет. Р.Ю. Белоусова, А.Н. Егорова, Ю.С. Калинкина. </w:t>
      </w:r>
    </w:p>
    <w:p w:rsidR="00E55808" w:rsidRPr="00E55808" w:rsidRDefault="00E55808" w:rsidP="004E090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808">
        <w:rPr>
          <w:rFonts w:ascii="Times New Roman" w:hAnsi="Times New Roman" w:cs="Times New Roman"/>
          <w:sz w:val="28"/>
          <w:szCs w:val="28"/>
        </w:rPr>
        <w:lastRenderedPageBreak/>
        <w:t>Умные пальчики: конструирование в детском саду. Парциальная образовательная программа. И.А. Лыкова.</w:t>
      </w:r>
    </w:p>
    <w:p w:rsidR="00E55808" w:rsidRPr="004E090E" w:rsidRDefault="00E55808" w:rsidP="004E090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90E">
        <w:rPr>
          <w:rFonts w:ascii="Times New Roman" w:hAnsi="Times New Roman" w:cs="Times New Roman"/>
          <w:sz w:val="28"/>
          <w:szCs w:val="28"/>
        </w:rPr>
        <w:t xml:space="preserve">Стрессоустойчивость. Навыки </w:t>
      </w:r>
      <w:proofErr w:type="spellStart"/>
      <w:r w:rsidRPr="004E090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E090E">
        <w:rPr>
          <w:rFonts w:ascii="Times New Roman" w:hAnsi="Times New Roman" w:cs="Times New Roman"/>
          <w:sz w:val="28"/>
          <w:szCs w:val="28"/>
        </w:rPr>
        <w:t xml:space="preserve">. С.В. </w:t>
      </w:r>
      <w:proofErr w:type="spellStart"/>
      <w:r w:rsidRPr="004E090E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4E0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630" w:rsidRPr="005F1F74" w:rsidRDefault="00E55808" w:rsidP="006F2630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808">
        <w:rPr>
          <w:rFonts w:ascii="Times New Roman" w:hAnsi="Times New Roman" w:cs="Times New Roman"/>
          <w:sz w:val="28"/>
          <w:szCs w:val="28"/>
        </w:rPr>
        <w:t>Организация работы с родителями детей с</w:t>
      </w:r>
      <w:r w:rsidR="004E090E">
        <w:rPr>
          <w:rFonts w:ascii="Times New Roman" w:hAnsi="Times New Roman" w:cs="Times New Roman"/>
          <w:sz w:val="28"/>
          <w:szCs w:val="28"/>
        </w:rPr>
        <w:t xml:space="preserve"> ОВЗ</w:t>
      </w:r>
    </w:p>
    <w:p w:rsidR="005F1F74" w:rsidRDefault="005F1F74" w:rsidP="006F26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630" w:rsidRPr="006F2630" w:rsidRDefault="006F2630" w:rsidP="006F26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630">
        <w:rPr>
          <w:rFonts w:ascii="Times New Roman" w:hAnsi="Times New Roman" w:cs="Times New Roman"/>
          <w:b/>
          <w:sz w:val="28"/>
          <w:szCs w:val="28"/>
        </w:rPr>
        <w:t>Перечень разработанных локальных и методических документов,</w:t>
      </w:r>
    </w:p>
    <w:p w:rsidR="006F2630" w:rsidRDefault="006F2630" w:rsidP="00417D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2630">
        <w:rPr>
          <w:rFonts w:ascii="Times New Roman" w:hAnsi="Times New Roman" w:cs="Times New Roman"/>
          <w:b/>
          <w:sz w:val="28"/>
          <w:szCs w:val="28"/>
        </w:rPr>
        <w:t>медиапродуктов</w:t>
      </w:r>
      <w:proofErr w:type="spellEnd"/>
      <w:r w:rsidRPr="006F2630">
        <w:rPr>
          <w:rFonts w:ascii="Times New Roman" w:hAnsi="Times New Roman" w:cs="Times New Roman"/>
          <w:b/>
          <w:sz w:val="28"/>
          <w:szCs w:val="28"/>
        </w:rPr>
        <w:t>, программ</w:t>
      </w:r>
    </w:p>
    <w:p w:rsidR="00417D94" w:rsidRPr="00417D94" w:rsidRDefault="00417D94" w:rsidP="00417D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630" w:rsidRDefault="0001118E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2630">
        <w:rPr>
          <w:rFonts w:ascii="Times New Roman" w:hAnsi="Times New Roman" w:cs="Times New Roman"/>
          <w:sz w:val="28"/>
          <w:szCs w:val="28"/>
        </w:rPr>
        <w:t xml:space="preserve">На базе имеющегося программного обеспечения </w:t>
      </w:r>
      <w:r w:rsidR="00BB7613">
        <w:rPr>
          <w:rFonts w:ascii="Times New Roman" w:hAnsi="Times New Roman" w:cs="Times New Roman"/>
          <w:sz w:val="28"/>
          <w:szCs w:val="28"/>
        </w:rPr>
        <w:t>в</w:t>
      </w:r>
      <w:r w:rsidR="006F2630">
        <w:rPr>
          <w:rFonts w:ascii="Times New Roman" w:hAnsi="Times New Roman" w:cs="Times New Roman"/>
          <w:sz w:val="28"/>
          <w:szCs w:val="28"/>
        </w:rPr>
        <w:t xml:space="preserve"> рамках организационно-методической работы ДОУ, мною были разработаны,</w:t>
      </w:r>
      <w:r w:rsidR="006F2630" w:rsidRPr="006F2630">
        <w:rPr>
          <w:rFonts w:ascii="Times New Roman" w:hAnsi="Times New Roman" w:cs="Times New Roman"/>
          <w:sz w:val="28"/>
          <w:szCs w:val="28"/>
        </w:rPr>
        <w:t xml:space="preserve"> адаптированы под актуальные запросы последних лет,</w:t>
      </w:r>
      <w:r w:rsidR="006F2630">
        <w:rPr>
          <w:rFonts w:ascii="Times New Roman" w:hAnsi="Times New Roman" w:cs="Times New Roman"/>
          <w:sz w:val="28"/>
          <w:szCs w:val="28"/>
        </w:rPr>
        <w:t xml:space="preserve"> </w:t>
      </w:r>
      <w:r w:rsidR="006F2630" w:rsidRPr="006F2630">
        <w:rPr>
          <w:rFonts w:ascii="Times New Roman" w:hAnsi="Times New Roman" w:cs="Times New Roman"/>
          <w:sz w:val="28"/>
          <w:szCs w:val="28"/>
        </w:rPr>
        <w:t>локальные акты и методич</w:t>
      </w:r>
      <w:r w:rsidR="006F2630">
        <w:rPr>
          <w:rFonts w:ascii="Times New Roman" w:hAnsi="Times New Roman" w:cs="Times New Roman"/>
          <w:sz w:val="28"/>
          <w:szCs w:val="28"/>
        </w:rPr>
        <w:t xml:space="preserve">еские документы, </w:t>
      </w:r>
      <w:proofErr w:type="spellStart"/>
      <w:r w:rsidR="006F2630">
        <w:rPr>
          <w:rFonts w:ascii="Times New Roman" w:hAnsi="Times New Roman" w:cs="Times New Roman"/>
          <w:sz w:val="28"/>
          <w:szCs w:val="28"/>
        </w:rPr>
        <w:t>медиапродукты</w:t>
      </w:r>
      <w:proofErr w:type="spellEnd"/>
      <w:r w:rsidR="006F2630">
        <w:rPr>
          <w:rFonts w:ascii="Times New Roman" w:hAnsi="Times New Roman" w:cs="Times New Roman"/>
          <w:sz w:val="28"/>
          <w:szCs w:val="28"/>
        </w:rPr>
        <w:t xml:space="preserve"> и </w:t>
      </w:r>
      <w:r w:rsidR="006F2630" w:rsidRPr="006F2630">
        <w:rPr>
          <w:rFonts w:ascii="Times New Roman" w:hAnsi="Times New Roman" w:cs="Times New Roman"/>
          <w:sz w:val="28"/>
          <w:szCs w:val="28"/>
        </w:rPr>
        <w:t xml:space="preserve">психолого-педагогические программы </w:t>
      </w:r>
      <w:r w:rsidR="006F2630">
        <w:rPr>
          <w:rFonts w:ascii="Times New Roman" w:hAnsi="Times New Roman" w:cs="Times New Roman"/>
          <w:sz w:val="28"/>
          <w:szCs w:val="28"/>
        </w:rPr>
        <w:t>такие как:</w:t>
      </w:r>
    </w:p>
    <w:p w:rsidR="006F2630" w:rsidRDefault="006F2630" w:rsidP="006F2630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программа «Песочная сказка»</w:t>
      </w:r>
      <w:r w:rsidR="00BB761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развитие познавательной и эмоциональной сферы детей старшего дошкольного возраста, с использованием ИК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Dysuma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B761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элементами песочной терапии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2630" w:rsidRDefault="006F2630" w:rsidP="006F2630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программа «Сумею справиться с собой»</w:t>
      </w:r>
      <w:r w:rsidR="00BB761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6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оррекция и развитие ЭВС, с применением арт-терапии для детей 5-7 лет</w:t>
      </w:r>
      <w:r w:rsidR="0001118E">
        <w:rPr>
          <w:rFonts w:ascii="Times New Roman" w:hAnsi="Times New Roman" w:cs="Times New Roman"/>
          <w:sz w:val="28"/>
          <w:szCs w:val="28"/>
        </w:rPr>
        <w:t>.</w:t>
      </w:r>
    </w:p>
    <w:p w:rsidR="006F2630" w:rsidRDefault="006F2630" w:rsidP="006F2630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</w:t>
      </w:r>
      <w:r w:rsidR="0001118E">
        <w:rPr>
          <w:rFonts w:ascii="Times New Roman" w:hAnsi="Times New Roman" w:cs="Times New Roman"/>
          <w:sz w:val="28"/>
          <w:szCs w:val="28"/>
        </w:rPr>
        <w:t>-развивающ</w:t>
      </w:r>
      <w:r>
        <w:rPr>
          <w:rFonts w:ascii="Times New Roman" w:hAnsi="Times New Roman" w:cs="Times New Roman"/>
          <w:sz w:val="28"/>
          <w:szCs w:val="28"/>
        </w:rPr>
        <w:t>ая программа «Прекрасное в нас»</w:t>
      </w:r>
      <w:r w:rsidR="00BB761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61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ЭВС с применением песочной изо</w:t>
      </w:r>
      <w:r w:rsidR="00BB761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терапии</w:t>
      </w:r>
      <w:r w:rsidR="0001118E">
        <w:rPr>
          <w:rFonts w:ascii="Times New Roman" w:hAnsi="Times New Roman" w:cs="Times New Roman"/>
          <w:sz w:val="28"/>
          <w:szCs w:val="28"/>
        </w:rPr>
        <w:t>.</w:t>
      </w:r>
    </w:p>
    <w:p w:rsidR="006F2630" w:rsidRDefault="0001118E" w:rsidP="006F2630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</w:t>
      </w:r>
      <w:r w:rsidR="006F2630">
        <w:rPr>
          <w:rFonts w:ascii="Times New Roman" w:hAnsi="Times New Roman" w:cs="Times New Roman"/>
          <w:sz w:val="28"/>
          <w:szCs w:val="28"/>
        </w:rPr>
        <w:t>развивающая программа «Я всё могу» для детей старшего дошкольного возраста по профилактике нарушений ЭВС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630" w:rsidRDefault="006F2630" w:rsidP="006F2630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«Подарки сказочного леса»</w:t>
      </w:r>
      <w:r w:rsidR="00BB761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B76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формирования нравственной сферы детей 3-7 лет</w:t>
      </w:r>
      <w:r w:rsidR="0001118E">
        <w:rPr>
          <w:rFonts w:ascii="Times New Roman" w:hAnsi="Times New Roman" w:cs="Times New Roman"/>
          <w:sz w:val="28"/>
          <w:szCs w:val="28"/>
        </w:rPr>
        <w:t>.</w:t>
      </w:r>
    </w:p>
    <w:p w:rsidR="00417D94" w:rsidRDefault="006F2630" w:rsidP="00417D94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программа «Я могу управлять своими эмоциями»</w:t>
      </w:r>
      <w:r w:rsidR="00BB761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61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ормирование эмоциональной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старших дошкольников</w:t>
      </w:r>
      <w:r w:rsidR="00BB7613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рофилактика нарушений ЭВС</w:t>
      </w:r>
      <w:r w:rsidR="0001118E">
        <w:rPr>
          <w:rFonts w:ascii="Times New Roman" w:hAnsi="Times New Roman" w:cs="Times New Roman"/>
          <w:sz w:val="28"/>
          <w:szCs w:val="28"/>
        </w:rPr>
        <w:t>.</w:t>
      </w:r>
    </w:p>
    <w:p w:rsidR="00C97C07" w:rsidRPr="00BB7613" w:rsidRDefault="00417D94" w:rsidP="00BB7613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Авторская методическая разработка </w:t>
      </w:r>
      <w:r w:rsidRPr="00BB76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761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B7613">
        <w:rPr>
          <w:rFonts w:ascii="Times New Roman" w:hAnsi="Times New Roman" w:cs="Times New Roman"/>
          <w:sz w:val="28"/>
          <w:szCs w:val="28"/>
        </w:rPr>
        <w:t xml:space="preserve"> – развивающие занятия с элементами песочной терапии для детей 5-7 лет с ТНР</w:t>
      </w:r>
      <w:r w:rsidR="00BB7613">
        <w:rPr>
          <w:rFonts w:ascii="Times New Roman" w:hAnsi="Times New Roman" w:cs="Times New Roman"/>
          <w:sz w:val="28"/>
          <w:szCs w:val="28"/>
        </w:rPr>
        <w:t xml:space="preserve"> с</w:t>
      </w:r>
      <w:r w:rsidRPr="00BB7613">
        <w:rPr>
          <w:rFonts w:ascii="Times New Roman" w:hAnsi="Times New Roman" w:cs="Times New Roman"/>
          <w:sz w:val="28"/>
          <w:szCs w:val="28"/>
        </w:rPr>
        <w:t xml:space="preserve"> использованием светового стола для песочной анимации и ИК «</w:t>
      </w:r>
      <w:proofErr w:type="spellStart"/>
      <w:r w:rsidRPr="00BB7613">
        <w:rPr>
          <w:rFonts w:ascii="Times New Roman" w:hAnsi="Times New Roman" w:cs="Times New Roman"/>
          <w:sz w:val="28"/>
          <w:szCs w:val="28"/>
          <w:lang w:val="en-US"/>
        </w:rPr>
        <w:t>Dysuma</w:t>
      </w:r>
      <w:proofErr w:type="spellEnd"/>
      <w:r w:rsidRPr="00BB7613">
        <w:rPr>
          <w:rFonts w:ascii="Times New Roman" w:hAnsi="Times New Roman" w:cs="Times New Roman"/>
          <w:sz w:val="28"/>
          <w:szCs w:val="28"/>
        </w:rPr>
        <w:t>». Рисуем и пишем на песке».</w:t>
      </w:r>
    </w:p>
    <w:p w:rsidR="00C97C07" w:rsidRPr="00843ABA" w:rsidRDefault="00C97C07" w:rsidP="00C97C07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C07">
        <w:rPr>
          <w:rFonts w:ascii="Times New Roman" w:hAnsi="Times New Roman" w:cs="Times New Roman"/>
          <w:sz w:val="28"/>
          <w:szCs w:val="28"/>
        </w:rPr>
        <w:t>Индивидуальные АОП (адаптированные образовател</w:t>
      </w:r>
      <w:r>
        <w:rPr>
          <w:rFonts w:ascii="Times New Roman" w:hAnsi="Times New Roman" w:cs="Times New Roman"/>
          <w:sz w:val="28"/>
          <w:szCs w:val="28"/>
        </w:rPr>
        <w:t>ьные программы) для детей с ОВЗ</w:t>
      </w:r>
      <w:r w:rsidRPr="00C97C07">
        <w:rPr>
          <w:rFonts w:ascii="Times New Roman" w:hAnsi="Times New Roman" w:cs="Times New Roman"/>
          <w:sz w:val="28"/>
          <w:szCs w:val="28"/>
        </w:rPr>
        <w:t xml:space="preserve"> включающие: описание специальных условий образования, план коррекционной работы, план развивающей работы (индивидуальное освоение образовательных областей), план работы с родителями.</w:t>
      </w:r>
    </w:p>
    <w:p w:rsidR="00863A8A" w:rsidRDefault="00863A8A" w:rsidP="00BB76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C07" w:rsidRDefault="00C97C07" w:rsidP="00BB76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Локальные акты: </w:t>
      </w:r>
    </w:p>
    <w:p w:rsidR="00C97C07" w:rsidRPr="00C97C07" w:rsidRDefault="00C97C07" w:rsidP="00C97C07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C07">
        <w:rPr>
          <w:rFonts w:ascii="Times New Roman" w:hAnsi="Times New Roman" w:cs="Times New Roman"/>
          <w:sz w:val="28"/>
          <w:szCs w:val="28"/>
        </w:rPr>
        <w:t>Положение о психолого-педагогическом консилиуме</w:t>
      </w:r>
      <w:r w:rsidR="00BB7613">
        <w:rPr>
          <w:rFonts w:ascii="Times New Roman" w:hAnsi="Times New Roman" w:cs="Times New Roman"/>
          <w:sz w:val="28"/>
          <w:szCs w:val="28"/>
        </w:rPr>
        <w:t>.</w:t>
      </w:r>
    </w:p>
    <w:p w:rsidR="00C97C07" w:rsidRPr="00C97C07" w:rsidRDefault="00C97C07" w:rsidP="00C97C07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C07">
        <w:rPr>
          <w:rFonts w:ascii="Times New Roman" w:hAnsi="Times New Roman" w:cs="Times New Roman"/>
          <w:sz w:val="28"/>
          <w:szCs w:val="28"/>
        </w:rPr>
        <w:t>Карта индивидуального психологического развития детей дошкольного возраста</w:t>
      </w:r>
      <w:r w:rsidR="00BB7613">
        <w:rPr>
          <w:rFonts w:ascii="Times New Roman" w:hAnsi="Times New Roman" w:cs="Times New Roman"/>
          <w:sz w:val="28"/>
          <w:szCs w:val="28"/>
        </w:rPr>
        <w:t>.</w:t>
      </w:r>
    </w:p>
    <w:p w:rsidR="00C97C07" w:rsidRPr="00C97C07" w:rsidRDefault="00C97C07" w:rsidP="00C97C07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C07">
        <w:rPr>
          <w:rFonts w:ascii="Times New Roman" w:hAnsi="Times New Roman" w:cs="Times New Roman"/>
          <w:sz w:val="28"/>
          <w:szCs w:val="28"/>
        </w:rPr>
        <w:t>Бланк наблюдения за ребенком в период адаптации</w:t>
      </w:r>
      <w:r w:rsidR="00BB7613">
        <w:rPr>
          <w:rFonts w:ascii="Times New Roman" w:hAnsi="Times New Roman" w:cs="Times New Roman"/>
          <w:sz w:val="28"/>
          <w:szCs w:val="28"/>
        </w:rPr>
        <w:t>.</w:t>
      </w:r>
    </w:p>
    <w:p w:rsidR="00C97C07" w:rsidRPr="00C97C07" w:rsidRDefault="00C97C07" w:rsidP="00C97C07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C07">
        <w:rPr>
          <w:rFonts w:ascii="Times New Roman" w:hAnsi="Times New Roman" w:cs="Times New Roman"/>
          <w:sz w:val="28"/>
          <w:szCs w:val="28"/>
        </w:rPr>
        <w:t>Алгоритмы обучения культурно-</w:t>
      </w:r>
      <w:r>
        <w:rPr>
          <w:rFonts w:ascii="Times New Roman" w:hAnsi="Times New Roman" w:cs="Times New Roman"/>
          <w:sz w:val="28"/>
          <w:szCs w:val="28"/>
        </w:rPr>
        <w:t>гигиеническим навыкам детей с Т</w:t>
      </w:r>
      <w:r w:rsidRPr="00C97C07">
        <w:rPr>
          <w:rFonts w:ascii="Times New Roman" w:hAnsi="Times New Roman" w:cs="Times New Roman"/>
          <w:sz w:val="28"/>
          <w:szCs w:val="28"/>
        </w:rPr>
        <w:t>НР</w:t>
      </w:r>
      <w:r w:rsidR="00BB7613">
        <w:rPr>
          <w:rFonts w:ascii="Times New Roman" w:hAnsi="Times New Roman" w:cs="Times New Roman"/>
          <w:sz w:val="28"/>
          <w:szCs w:val="28"/>
        </w:rPr>
        <w:t>.</w:t>
      </w:r>
    </w:p>
    <w:p w:rsidR="00C97C07" w:rsidRPr="00C97C07" w:rsidRDefault="00C97C07" w:rsidP="00C97C07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C07">
        <w:rPr>
          <w:rFonts w:ascii="Times New Roman" w:hAnsi="Times New Roman" w:cs="Times New Roman"/>
          <w:sz w:val="28"/>
          <w:szCs w:val="28"/>
        </w:rPr>
        <w:t>Бланк наблюдения за проявлениями нежелательного поведения</w:t>
      </w:r>
      <w:r w:rsidR="0001118E">
        <w:rPr>
          <w:rFonts w:ascii="Times New Roman" w:hAnsi="Times New Roman" w:cs="Times New Roman"/>
          <w:sz w:val="28"/>
          <w:szCs w:val="28"/>
        </w:rPr>
        <w:t>.</w:t>
      </w:r>
    </w:p>
    <w:p w:rsidR="005F1F74" w:rsidRDefault="005F1F74" w:rsidP="00BB76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A8A" w:rsidRDefault="00863A8A" w:rsidP="00BB76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A8A" w:rsidRDefault="00863A8A" w:rsidP="00BB76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BA" w:rsidRDefault="00C97C07" w:rsidP="00BB76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Медапродукты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2630" w:rsidRDefault="0001118E" w:rsidP="005F1F7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C07" w:rsidRPr="00C97C07">
        <w:rPr>
          <w:rFonts w:ascii="Times New Roman" w:hAnsi="Times New Roman" w:cs="Times New Roman"/>
          <w:sz w:val="28"/>
          <w:szCs w:val="28"/>
        </w:rPr>
        <w:t xml:space="preserve">Посты, памятки, буклеты, </w:t>
      </w:r>
      <w:proofErr w:type="spellStart"/>
      <w:r w:rsidR="00C97C07" w:rsidRPr="00C97C07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C97C07" w:rsidRPr="00C97C07">
        <w:rPr>
          <w:rFonts w:ascii="Times New Roman" w:hAnsi="Times New Roman" w:cs="Times New Roman"/>
          <w:sz w:val="28"/>
          <w:szCs w:val="28"/>
        </w:rPr>
        <w:t xml:space="preserve"> для педагогов и родителей: </w:t>
      </w:r>
      <w:r w:rsidR="00BB7613">
        <w:rPr>
          <w:rFonts w:ascii="Times New Roman" w:hAnsi="Times New Roman" w:cs="Times New Roman"/>
          <w:sz w:val="28"/>
          <w:szCs w:val="28"/>
        </w:rPr>
        <w:t>«П</w:t>
      </w:r>
      <w:r w:rsidR="00C97C07" w:rsidRPr="00C97C07">
        <w:rPr>
          <w:rFonts w:ascii="Times New Roman" w:hAnsi="Times New Roman" w:cs="Times New Roman"/>
          <w:sz w:val="28"/>
          <w:szCs w:val="28"/>
        </w:rPr>
        <w:t>сихологические особенности детей дошкольного возраста</w:t>
      </w:r>
      <w:r w:rsidR="00BB7613">
        <w:rPr>
          <w:rFonts w:ascii="Times New Roman" w:hAnsi="Times New Roman" w:cs="Times New Roman"/>
          <w:sz w:val="28"/>
          <w:szCs w:val="28"/>
        </w:rPr>
        <w:t>»</w:t>
      </w:r>
      <w:r w:rsidR="00C97C07" w:rsidRPr="00C97C07">
        <w:rPr>
          <w:rFonts w:ascii="Times New Roman" w:hAnsi="Times New Roman" w:cs="Times New Roman"/>
          <w:sz w:val="28"/>
          <w:szCs w:val="28"/>
        </w:rPr>
        <w:t xml:space="preserve">; </w:t>
      </w:r>
      <w:r w:rsidR="00BB7613">
        <w:rPr>
          <w:rFonts w:ascii="Times New Roman" w:hAnsi="Times New Roman" w:cs="Times New Roman"/>
          <w:sz w:val="28"/>
          <w:szCs w:val="28"/>
        </w:rPr>
        <w:t>«А</w:t>
      </w:r>
      <w:r w:rsidR="00C97C07" w:rsidRPr="00C97C07">
        <w:rPr>
          <w:rFonts w:ascii="Times New Roman" w:hAnsi="Times New Roman" w:cs="Times New Roman"/>
          <w:sz w:val="28"/>
          <w:szCs w:val="28"/>
        </w:rPr>
        <w:t>даптация в детском саду</w:t>
      </w:r>
      <w:r w:rsidR="00BB7613">
        <w:rPr>
          <w:rFonts w:ascii="Times New Roman" w:hAnsi="Times New Roman" w:cs="Times New Roman"/>
          <w:sz w:val="28"/>
          <w:szCs w:val="28"/>
        </w:rPr>
        <w:t>»</w:t>
      </w:r>
      <w:r w:rsidR="00C97C07" w:rsidRPr="00C97C07">
        <w:rPr>
          <w:rFonts w:ascii="Times New Roman" w:hAnsi="Times New Roman" w:cs="Times New Roman"/>
          <w:sz w:val="28"/>
          <w:szCs w:val="28"/>
        </w:rPr>
        <w:t xml:space="preserve">; </w:t>
      </w:r>
      <w:r w:rsidR="00BB7613">
        <w:rPr>
          <w:rFonts w:ascii="Times New Roman" w:hAnsi="Times New Roman" w:cs="Times New Roman"/>
          <w:sz w:val="28"/>
          <w:szCs w:val="28"/>
        </w:rPr>
        <w:t>«П</w:t>
      </w:r>
      <w:r w:rsidR="00C97C07" w:rsidRPr="00C97C07">
        <w:rPr>
          <w:rFonts w:ascii="Times New Roman" w:hAnsi="Times New Roman" w:cs="Times New Roman"/>
          <w:sz w:val="28"/>
          <w:szCs w:val="28"/>
        </w:rPr>
        <w:t>сихологические особенности детей с ОВЗ</w:t>
      </w:r>
      <w:r w:rsidR="00BB7613">
        <w:rPr>
          <w:rFonts w:ascii="Times New Roman" w:hAnsi="Times New Roman" w:cs="Times New Roman"/>
          <w:sz w:val="28"/>
          <w:szCs w:val="28"/>
        </w:rPr>
        <w:t>»</w:t>
      </w:r>
      <w:r w:rsidR="00C97C07" w:rsidRPr="00C97C07">
        <w:rPr>
          <w:rFonts w:ascii="Times New Roman" w:hAnsi="Times New Roman" w:cs="Times New Roman"/>
          <w:sz w:val="28"/>
          <w:szCs w:val="28"/>
        </w:rPr>
        <w:t xml:space="preserve">; </w:t>
      </w:r>
      <w:r w:rsidR="00BB7613">
        <w:rPr>
          <w:rFonts w:ascii="Times New Roman" w:hAnsi="Times New Roman" w:cs="Times New Roman"/>
          <w:sz w:val="28"/>
          <w:szCs w:val="28"/>
        </w:rPr>
        <w:t>«К</w:t>
      </w:r>
      <w:r w:rsidR="00C97C07" w:rsidRPr="00C97C07">
        <w:rPr>
          <w:rFonts w:ascii="Times New Roman" w:hAnsi="Times New Roman" w:cs="Times New Roman"/>
          <w:sz w:val="28"/>
          <w:szCs w:val="28"/>
        </w:rPr>
        <w:t>ак заниматься со своим ребенком самостоятельно</w:t>
      </w:r>
      <w:r w:rsidR="00BB7613">
        <w:rPr>
          <w:rFonts w:ascii="Times New Roman" w:hAnsi="Times New Roman" w:cs="Times New Roman"/>
          <w:sz w:val="28"/>
          <w:szCs w:val="28"/>
        </w:rPr>
        <w:t>»</w:t>
      </w:r>
      <w:r w:rsidR="00C97C07" w:rsidRPr="00C97C07">
        <w:rPr>
          <w:rFonts w:ascii="Times New Roman" w:hAnsi="Times New Roman" w:cs="Times New Roman"/>
          <w:sz w:val="28"/>
          <w:szCs w:val="28"/>
        </w:rPr>
        <w:t xml:space="preserve">; </w:t>
      </w:r>
      <w:r w:rsidR="00BB7613">
        <w:rPr>
          <w:rFonts w:ascii="Times New Roman" w:hAnsi="Times New Roman" w:cs="Times New Roman"/>
          <w:sz w:val="28"/>
          <w:szCs w:val="28"/>
        </w:rPr>
        <w:t>«К</w:t>
      </w:r>
      <w:r w:rsidR="00C97C07" w:rsidRPr="00C97C07">
        <w:rPr>
          <w:rFonts w:ascii="Times New Roman" w:hAnsi="Times New Roman" w:cs="Times New Roman"/>
          <w:sz w:val="28"/>
          <w:szCs w:val="28"/>
        </w:rPr>
        <w:t>ак выбрать школу</w:t>
      </w:r>
      <w:r w:rsidR="00BB7613">
        <w:rPr>
          <w:rFonts w:ascii="Times New Roman" w:hAnsi="Times New Roman" w:cs="Times New Roman"/>
          <w:sz w:val="28"/>
          <w:szCs w:val="28"/>
        </w:rPr>
        <w:t>»</w:t>
      </w:r>
      <w:r w:rsidR="00C97C07" w:rsidRPr="00C97C07">
        <w:rPr>
          <w:rFonts w:ascii="Times New Roman" w:hAnsi="Times New Roman" w:cs="Times New Roman"/>
          <w:sz w:val="28"/>
          <w:szCs w:val="28"/>
        </w:rPr>
        <w:t xml:space="preserve">; </w:t>
      </w:r>
      <w:r w:rsidR="00BB7613">
        <w:rPr>
          <w:rFonts w:ascii="Times New Roman" w:hAnsi="Times New Roman" w:cs="Times New Roman"/>
          <w:sz w:val="28"/>
          <w:szCs w:val="28"/>
        </w:rPr>
        <w:t>«П</w:t>
      </w:r>
      <w:r w:rsidR="00C97C07" w:rsidRPr="00C97C07">
        <w:rPr>
          <w:rFonts w:ascii="Times New Roman" w:hAnsi="Times New Roman" w:cs="Times New Roman"/>
          <w:sz w:val="28"/>
          <w:szCs w:val="28"/>
        </w:rPr>
        <w:t xml:space="preserve">рактические рекомендации по применению </w:t>
      </w:r>
      <w:r w:rsidR="00C97C07">
        <w:rPr>
          <w:rFonts w:ascii="Times New Roman" w:hAnsi="Times New Roman" w:cs="Times New Roman"/>
          <w:sz w:val="28"/>
          <w:szCs w:val="28"/>
        </w:rPr>
        <w:t xml:space="preserve">арт-терапевтических техник </w:t>
      </w:r>
      <w:r w:rsidR="00C97C07" w:rsidRPr="00C97C07">
        <w:rPr>
          <w:rFonts w:ascii="Times New Roman" w:hAnsi="Times New Roman" w:cs="Times New Roman"/>
          <w:sz w:val="28"/>
          <w:szCs w:val="28"/>
        </w:rPr>
        <w:t>для родителей и педагогов</w:t>
      </w:r>
      <w:r w:rsidR="00BB7613">
        <w:rPr>
          <w:rFonts w:ascii="Times New Roman" w:hAnsi="Times New Roman" w:cs="Times New Roman"/>
          <w:sz w:val="28"/>
          <w:szCs w:val="28"/>
        </w:rPr>
        <w:t>»</w:t>
      </w:r>
      <w:r w:rsidR="00C97C07" w:rsidRPr="00C97C07">
        <w:rPr>
          <w:rFonts w:ascii="Times New Roman" w:hAnsi="Times New Roman" w:cs="Times New Roman"/>
          <w:sz w:val="28"/>
          <w:szCs w:val="28"/>
        </w:rPr>
        <w:t>.</w:t>
      </w:r>
    </w:p>
    <w:p w:rsidR="005F1F74" w:rsidRDefault="005F1F74" w:rsidP="00C97C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C07" w:rsidRPr="00C97C07" w:rsidRDefault="00C97C07" w:rsidP="00C97C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Распространение профессионального опыта в области повышения качества образования и воспитания</w:t>
      </w:r>
    </w:p>
    <w:p w:rsidR="00C97C07" w:rsidRDefault="00C97C07" w:rsidP="006F26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79"/>
        <w:gridCol w:w="5723"/>
        <w:gridCol w:w="3400"/>
      </w:tblGrid>
      <w:tr w:rsidR="00C97C07" w:rsidTr="005F1F74">
        <w:trPr>
          <w:trHeight w:val="354"/>
          <w:jc w:val="center"/>
        </w:trPr>
        <w:tc>
          <w:tcPr>
            <w:tcW w:w="1079" w:type="dxa"/>
          </w:tcPr>
          <w:p w:rsidR="00C97C07" w:rsidRPr="00E2277A" w:rsidRDefault="00C97C07" w:rsidP="007C148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5723" w:type="dxa"/>
          </w:tcPr>
          <w:p w:rsidR="00C97C07" w:rsidRPr="00E2277A" w:rsidRDefault="00C97C07" w:rsidP="007C148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3400" w:type="dxa"/>
          </w:tcPr>
          <w:p w:rsidR="00C97C07" w:rsidRPr="00E2277A" w:rsidRDefault="00C97C07" w:rsidP="007C148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</w:tc>
      </w:tr>
      <w:tr w:rsidR="00C97C07" w:rsidTr="005F1F74">
        <w:trPr>
          <w:trHeight w:val="1062"/>
          <w:jc w:val="center"/>
        </w:trPr>
        <w:tc>
          <w:tcPr>
            <w:tcW w:w="1079" w:type="dxa"/>
          </w:tcPr>
          <w:p w:rsidR="0001118E" w:rsidRDefault="0001118E" w:rsidP="007C148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7C07" w:rsidRPr="00E2277A" w:rsidRDefault="00C97C07" w:rsidP="007C148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5723" w:type="dxa"/>
          </w:tcPr>
          <w:p w:rsidR="00C97C07" w:rsidRPr="00E2277A" w:rsidRDefault="00C97C07" w:rsidP="006F263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Методический материал «Коррекционная работа с детьми ОВЗ: теория, практика, инновация»</w:t>
            </w:r>
          </w:p>
        </w:tc>
        <w:tc>
          <w:tcPr>
            <w:tcW w:w="3400" w:type="dxa"/>
          </w:tcPr>
          <w:p w:rsidR="00C97C07" w:rsidRPr="00E2277A" w:rsidRDefault="00C97C07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Публикация</w:t>
            </w:r>
          </w:p>
          <w:p w:rsidR="00C97C07" w:rsidRPr="00E2277A" w:rsidRDefault="00C97C07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C97C07" w:rsidTr="005F1F74">
        <w:trPr>
          <w:trHeight w:val="1770"/>
          <w:jc w:val="center"/>
        </w:trPr>
        <w:tc>
          <w:tcPr>
            <w:tcW w:w="1079" w:type="dxa"/>
          </w:tcPr>
          <w:p w:rsidR="0001118E" w:rsidRDefault="0001118E" w:rsidP="007C148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7C07" w:rsidRPr="00E2277A" w:rsidRDefault="00C97C07" w:rsidP="007C148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5723" w:type="dxa"/>
          </w:tcPr>
          <w:p w:rsidR="005F1F74" w:rsidRPr="00E2277A" w:rsidRDefault="00C97C07" w:rsidP="00BB761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Представление авторской методической разработки. Участие в Ленинградском областном региональном конкурсе «Детски</w:t>
            </w:r>
            <w:r w:rsidR="00BB761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 сады-детям»</w:t>
            </w:r>
            <w:r w:rsidR="00BB7613">
              <w:rPr>
                <w:rFonts w:ascii="Times New Roman" w:hAnsi="Times New Roman" w:cs="Times New Roman"/>
                <w:sz w:val="26"/>
                <w:szCs w:val="26"/>
              </w:rPr>
              <w:t>, н</w:t>
            </w: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оминация «Лучший педаго</w:t>
            </w:r>
            <w:r w:rsidR="00BB76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-психолог»</w:t>
            </w:r>
          </w:p>
        </w:tc>
        <w:tc>
          <w:tcPr>
            <w:tcW w:w="3400" w:type="dxa"/>
          </w:tcPr>
          <w:p w:rsidR="00C97C07" w:rsidRPr="00E2277A" w:rsidRDefault="00C97C07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227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C97C07" w:rsidTr="005F1F74">
        <w:trPr>
          <w:trHeight w:val="1417"/>
          <w:jc w:val="center"/>
        </w:trPr>
        <w:tc>
          <w:tcPr>
            <w:tcW w:w="1079" w:type="dxa"/>
          </w:tcPr>
          <w:p w:rsidR="0001118E" w:rsidRDefault="0001118E" w:rsidP="007C148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7C07" w:rsidRPr="00E2277A" w:rsidRDefault="00C97C07" w:rsidP="007C148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5723" w:type="dxa"/>
          </w:tcPr>
          <w:p w:rsidR="00C97C07" w:rsidRPr="00E2277A" w:rsidRDefault="00D05371" w:rsidP="00BB761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Международная научно-практическая конференция «</w:t>
            </w:r>
            <w:r w:rsidR="00BB76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сихологическая безопасность образовательной среды региона»</w:t>
            </w:r>
          </w:p>
        </w:tc>
        <w:tc>
          <w:tcPr>
            <w:tcW w:w="3400" w:type="dxa"/>
          </w:tcPr>
          <w:p w:rsidR="00C97C07" w:rsidRPr="00E2277A" w:rsidRDefault="00D05371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Сертификат участника</w:t>
            </w:r>
          </w:p>
        </w:tc>
      </w:tr>
      <w:tr w:rsidR="00D05371" w:rsidTr="005F1F74">
        <w:trPr>
          <w:trHeight w:val="2107"/>
          <w:jc w:val="center"/>
        </w:trPr>
        <w:tc>
          <w:tcPr>
            <w:tcW w:w="1079" w:type="dxa"/>
          </w:tcPr>
          <w:p w:rsidR="0001118E" w:rsidRDefault="0001118E" w:rsidP="007C148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5371" w:rsidRPr="00E2277A" w:rsidRDefault="00D05371" w:rsidP="007C148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5723" w:type="dxa"/>
          </w:tcPr>
          <w:p w:rsidR="00D05371" w:rsidRPr="00E2277A" w:rsidRDefault="00D05371" w:rsidP="006F263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Областная «Ярмарка инноваций в образовании». Представление продукта «Коррекционно-развивающие занятия с элементами песочной терапии для детей 5-7 лет. С использованием ИК «</w:t>
            </w:r>
            <w:proofErr w:type="spellStart"/>
            <w:r w:rsidRPr="00E227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Dysuma</w:t>
            </w:r>
            <w:proofErr w:type="spellEnd"/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» и светового стола для песочной анимации»</w:t>
            </w:r>
          </w:p>
        </w:tc>
        <w:tc>
          <w:tcPr>
            <w:tcW w:w="3400" w:type="dxa"/>
          </w:tcPr>
          <w:p w:rsidR="00D05371" w:rsidRPr="00E2277A" w:rsidRDefault="00D05371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Сертификат участника</w:t>
            </w:r>
          </w:p>
        </w:tc>
      </w:tr>
      <w:tr w:rsidR="00C97C07" w:rsidTr="005F1F74">
        <w:trPr>
          <w:trHeight w:val="1044"/>
          <w:jc w:val="center"/>
        </w:trPr>
        <w:tc>
          <w:tcPr>
            <w:tcW w:w="1079" w:type="dxa"/>
          </w:tcPr>
          <w:p w:rsidR="0001118E" w:rsidRDefault="0001118E" w:rsidP="007C148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7C07" w:rsidRPr="00E2277A" w:rsidRDefault="00D05371" w:rsidP="007C148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5723" w:type="dxa"/>
          </w:tcPr>
          <w:p w:rsidR="00C97C07" w:rsidRPr="00E2277A" w:rsidRDefault="00D05371" w:rsidP="006F263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37 международная конференция «Школьная информатика и проблемы устойчивости развития»</w:t>
            </w:r>
          </w:p>
        </w:tc>
        <w:tc>
          <w:tcPr>
            <w:tcW w:w="3400" w:type="dxa"/>
          </w:tcPr>
          <w:p w:rsidR="00C97C07" w:rsidRPr="00E2277A" w:rsidRDefault="00D05371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Диплом за доклад</w:t>
            </w:r>
          </w:p>
        </w:tc>
      </w:tr>
      <w:tr w:rsidR="00C97C07" w:rsidTr="005F1F74">
        <w:trPr>
          <w:trHeight w:val="3411"/>
          <w:jc w:val="center"/>
        </w:trPr>
        <w:tc>
          <w:tcPr>
            <w:tcW w:w="1079" w:type="dxa"/>
          </w:tcPr>
          <w:p w:rsidR="0001118E" w:rsidRDefault="0001118E" w:rsidP="007C148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118E" w:rsidRDefault="0001118E" w:rsidP="007C148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7C07" w:rsidRPr="00E2277A" w:rsidRDefault="00D05371" w:rsidP="007C148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5723" w:type="dxa"/>
          </w:tcPr>
          <w:p w:rsidR="002C1663" w:rsidRDefault="00D05371" w:rsidP="006F263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ВОП «Педагоги России» Публикация в сборнике «Педагогическая теория и практика: актуальные идеи и успешный опыт в модернизации российского образования». Методический материал «</w:t>
            </w:r>
            <w:r w:rsidR="007C1486"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Коррекционно-развивающее занятие по формированию познавательной и эмоциональной сфер детей старшего дошкольного возраста с использованием элементов </w:t>
            </w:r>
            <w:proofErr w:type="spellStart"/>
            <w:r w:rsidR="007C1486" w:rsidRPr="00E2277A">
              <w:rPr>
                <w:rFonts w:ascii="Times New Roman" w:hAnsi="Times New Roman" w:cs="Times New Roman"/>
                <w:sz w:val="26"/>
                <w:szCs w:val="26"/>
              </w:rPr>
              <w:t>сказкотерапии</w:t>
            </w:r>
            <w:proofErr w:type="spellEnd"/>
            <w:r w:rsidR="007C1486"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 и техники ППР «Изучаем эмоции. Добрый-злой медведь»</w:t>
            </w:r>
          </w:p>
          <w:p w:rsidR="00C97C07" w:rsidRPr="00E2277A" w:rsidRDefault="007C1486" w:rsidP="002C166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 xml:space="preserve"> (по мотиву сказки «Три медведя»)</w:t>
            </w:r>
          </w:p>
        </w:tc>
        <w:tc>
          <w:tcPr>
            <w:tcW w:w="3400" w:type="dxa"/>
          </w:tcPr>
          <w:p w:rsidR="00C97C07" w:rsidRPr="00E2277A" w:rsidRDefault="007C1486" w:rsidP="000111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77A">
              <w:rPr>
                <w:rFonts w:ascii="Times New Roman" w:hAnsi="Times New Roman" w:cs="Times New Roman"/>
                <w:sz w:val="26"/>
                <w:szCs w:val="26"/>
              </w:rPr>
              <w:t>Свидетельство о публикации</w:t>
            </w:r>
          </w:p>
        </w:tc>
      </w:tr>
    </w:tbl>
    <w:p w:rsidR="00C97C07" w:rsidRDefault="00C97C07" w:rsidP="006F26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1F74" w:rsidRDefault="005F1F74" w:rsidP="00AA045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5D" w:rsidRPr="00AA045D" w:rsidRDefault="00AA045D" w:rsidP="00AA045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45D">
        <w:rPr>
          <w:rFonts w:ascii="Times New Roman" w:hAnsi="Times New Roman" w:cs="Times New Roman"/>
          <w:b/>
          <w:sz w:val="28"/>
          <w:szCs w:val="28"/>
        </w:rPr>
        <w:lastRenderedPageBreak/>
        <w:t>Обобщенные итоги профессиональной деятельности</w:t>
      </w:r>
    </w:p>
    <w:p w:rsidR="00AA045D" w:rsidRDefault="00AA045D" w:rsidP="00AA045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45D">
        <w:rPr>
          <w:rFonts w:ascii="Times New Roman" w:hAnsi="Times New Roman" w:cs="Times New Roman"/>
          <w:b/>
          <w:sz w:val="28"/>
          <w:szCs w:val="28"/>
        </w:rPr>
        <w:t>за последние   3 года</w:t>
      </w:r>
    </w:p>
    <w:p w:rsidR="00A40322" w:rsidRPr="00AA045D" w:rsidRDefault="00A40322" w:rsidP="00AA045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74" w:rsidRDefault="00644D02" w:rsidP="005F1F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045D" w:rsidRPr="00AA045D">
        <w:rPr>
          <w:rFonts w:ascii="Times New Roman" w:hAnsi="Times New Roman" w:cs="Times New Roman"/>
          <w:sz w:val="28"/>
          <w:szCs w:val="28"/>
        </w:rPr>
        <w:t xml:space="preserve">Успешная реализация психолого-педагогического сопровождения всех участников образовательного процесса в соответствии с Профессиональным стандартом «Педагог-психолог </w:t>
      </w:r>
      <w:r w:rsidR="00A40322">
        <w:rPr>
          <w:rFonts w:ascii="Times New Roman" w:hAnsi="Times New Roman" w:cs="Times New Roman"/>
          <w:sz w:val="28"/>
          <w:szCs w:val="28"/>
        </w:rPr>
        <w:t>(психолог в сфере образования)»</w:t>
      </w:r>
      <w:r w:rsidR="00AA045D" w:rsidRPr="00AA045D">
        <w:rPr>
          <w:rFonts w:ascii="Times New Roman" w:hAnsi="Times New Roman" w:cs="Times New Roman"/>
          <w:sz w:val="28"/>
          <w:szCs w:val="28"/>
        </w:rPr>
        <w:t xml:space="preserve"> отражена в данных годовых аналитических отчетов за последние 3 года, которые показывают положительную динамику развития детей на конец учебного года. </w:t>
      </w:r>
    </w:p>
    <w:p w:rsidR="005F1F74" w:rsidRDefault="005F1F74" w:rsidP="005F1F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45D" w:rsidRDefault="00E2277A" w:rsidP="005F1F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322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2C1663">
        <w:rPr>
          <w:rFonts w:ascii="Times New Roman" w:hAnsi="Times New Roman" w:cs="Times New Roman"/>
          <w:sz w:val="28"/>
          <w:szCs w:val="28"/>
        </w:rPr>
        <w:t>р</w:t>
      </w:r>
      <w:r w:rsidR="00A40322">
        <w:rPr>
          <w:rFonts w:ascii="Times New Roman" w:hAnsi="Times New Roman" w:cs="Times New Roman"/>
          <w:sz w:val="28"/>
          <w:szCs w:val="28"/>
        </w:rPr>
        <w:t>езультаты мониторингов</w:t>
      </w:r>
      <w:r w:rsidR="00AA045D" w:rsidRPr="00AA045D">
        <w:rPr>
          <w:rFonts w:ascii="Times New Roman" w:hAnsi="Times New Roman" w:cs="Times New Roman"/>
          <w:sz w:val="28"/>
          <w:szCs w:val="28"/>
        </w:rPr>
        <w:t xml:space="preserve"> приведены ниже</w:t>
      </w:r>
      <w:r w:rsidR="00843ABA">
        <w:rPr>
          <w:rFonts w:ascii="Times New Roman" w:hAnsi="Times New Roman" w:cs="Times New Roman"/>
          <w:sz w:val="28"/>
          <w:szCs w:val="28"/>
        </w:rPr>
        <w:t>.</w:t>
      </w:r>
    </w:p>
    <w:p w:rsidR="002C1663" w:rsidRPr="002265D4" w:rsidRDefault="002C1663" w:rsidP="002C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45D" w:rsidRDefault="00AA045D" w:rsidP="00843A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257800" cy="17430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F1F74" w:rsidRDefault="005F1F74" w:rsidP="005F1F7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</w:p>
    <w:p w:rsidR="00AA045D" w:rsidRDefault="00AA045D" w:rsidP="005F1F7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644D02">
        <w:rPr>
          <w:rFonts w:ascii="Times New Roman" w:hAnsi="Times New Roman" w:cs="Times New Roman"/>
          <w:sz w:val="28"/>
          <w:szCs w:val="26"/>
        </w:rPr>
        <w:t xml:space="preserve">Из данных </w:t>
      </w:r>
      <w:r w:rsidR="002265D4" w:rsidRPr="00644D02">
        <w:rPr>
          <w:rFonts w:ascii="Times New Roman" w:hAnsi="Times New Roman" w:cs="Times New Roman"/>
          <w:sz w:val="28"/>
          <w:szCs w:val="26"/>
        </w:rPr>
        <w:t>диаграммы</w:t>
      </w:r>
      <w:r w:rsidRPr="00644D02">
        <w:rPr>
          <w:rFonts w:ascii="Times New Roman" w:hAnsi="Times New Roman" w:cs="Times New Roman"/>
          <w:sz w:val="28"/>
          <w:szCs w:val="26"/>
        </w:rPr>
        <w:t xml:space="preserve"> виден устойчивый рост % воспитанников с легкой степенью адаптации к условиям ДОУ (с 75% в 2019-2020 учебном году до 79% в 2021-2022 учебном году)</w:t>
      </w:r>
    </w:p>
    <w:p w:rsidR="005F1F74" w:rsidRPr="00644D02" w:rsidRDefault="005F1F74" w:rsidP="005F1F7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</w:p>
    <w:p w:rsidR="00AA045D" w:rsidRPr="00F96781" w:rsidRDefault="00AA045D" w:rsidP="00AA045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34025" cy="21050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F1F74" w:rsidRDefault="005F1F74" w:rsidP="005F1F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2265D4" w:rsidRPr="002265D4" w:rsidRDefault="002265D4" w:rsidP="005F1F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2265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Из данных диаграммы виден устойчивый рост % воспитанников с высоким уровнем психологической готовности к школе (с 69% в 2019-2020 учебном году до 77% в 2021-2022 учебном году).</w:t>
      </w:r>
    </w:p>
    <w:p w:rsidR="005F1F74" w:rsidRDefault="005F1F74" w:rsidP="005F1F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5F1F74" w:rsidRDefault="005F1F74" w:rsidP="005F1F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2265D4" w:rsidRDefault="002265D4" w:rsidP="005F1F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>Результативность психологического сопровождения детей в группах компенсирующей направленности подтверждается данными диагностики м</w:t>
      </w:r>
      <w:r w:rsidRPr="002265D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отивационно-психологическ</w:t>
      </w:r>
      <w:r w:rsidRPr="002265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ой</w:t>
      </w:r>
      <w:r w:rsidRPr="002265D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готовност</w:t>
      </w:r>
      <w:r w:rsidRPr="002265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и </w:t>
      </w:r>
      <w:r w:rsidRPr="002265D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детей </w:t>
      </w:r>
      <w:r w:rsidRPr="002265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к школе. Так, выявлено, что </w:t>
      </w:r>
      <w:r w:rsidRPr="002265D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в группах детей с ТНР уровень </w:t>
      </w:r>
      <w:r w:rsidRPr="002265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мотивационно-психологической готовности</w:t>
      </w:r>
      <w:r w:rsidRPr="0022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результат</w:t>
      </w:r>
      <w:r w:rsidRPr="0022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среднего (71%), в группах для детей с ЗПР уровень мотивационно-психологической готовности – средний (65%). </w:t>
      </w:r>
    </w:p>
    <w:p w:rsidR="00A40322" w:rsidRPr="002265D4" w:rsidRDefault="00A40322" w:rsidP="0022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5D" w:rsidRDefault="00AA045D" w:rsidP="002265D4">
      <w:pPr>
        <w:spacing w:line="240" w:lineRule="auto"/>
        <w:ind w:left="284" w:right="-172" w:hanging="284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81650" cy="23717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045D" w:rsidRPr="00A40322" w:rsidRDefault="002265D4" w:rsidP="002C16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22">
        <w:rPr>
          <w:rFonts w:ascii="Times New Roman" w:hAnsi="Times New Roman" w:cs="Times New Roman"/>
          <w:sz w:val="28"/>
          <w:szCs w:val="28"/>
        </w:rPr>
        <w:t>Из данных диаграммы</w:t>
      </w:r>
      <w:r w:rsidR="00AA045D" w:rsidRPr="00A40322">
        <w:rPr>
          <w:rFonts w:ascii="Times New Roman" w:hAnsi="Times New Roman" w:cs="Times New Roman"/>
          <w:sz w:val="28"/>
          <w:szCs w:val="28"/>
        </w:rPr>
        <w:t xml:space="preserve"> виден устойчивый рост % воспитанников с низким уровнем поведенческих нарушений (с 73% в 2019-2020 учебном году до 79% в 2021-2022 учебном году).</w:t>
      </w:r>
    </w:p>
    <w:p w:rsidR="002265D4" w:rsidRDefault="00AA045D" w:rsidP="002C16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22">
        <w:rPr>
          <w:rFonts w:ascii="Times New Roman" w:hAnsi="Times New Roman" w:cs="Times New Roman"/>
          <w:sz w:val="28"/>
          <w:szCs w:val="28"/>
        </w:rPr>
        <w:t>Практическим показателем качества проведенной работы является уменьшение числа воспитанников с эмоциональными (на 4 %) и поведенческими проблемами (на 6%), формирование позитивной мотивации к обучению в школе у большинства детей (79%).</w:t>
      </w:r>
    </w:p>
    <w:p w:rsidR="002941AC" w:rsidRDefault="002941AC" w:rsidP="002C16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же после реализации в течении года серии занятий и программ, направленных </w:t>
      </w:r>
      <w:r>
        <w:rPr>
          <w:rFonts w:ascii="Times New Roman" w:eastAsia="Calibri" w:hAnsi="Times New Roman" w:cs="Times New Roman"/>
          <w:sz w:val="28"/>
          <w:szCs w:val="28"/>
        </w:rPr>
        <w:t>на профилактику</w:t>
      </w:r>
      <w:r w:rsidRPr="002941AC">
        <w:rPr>
          <w:rFonts w:ascii="Times New Roman" w:eastAsia="Calibri" w:hAnsi="Times New Roman" w:cs="Times New Roman"/>
          <w:sz w:val="28"/>
          <w:szCs w:val="28"/>
        </w:rPr>
        <w:t xml:space="preserve"> нарушений эмоционально-личностной сферы и социально-к</w:t>
      </w:r>
      <w:r>
        <w:rPr>
          <w:rFonts w:ascii="Times New Roman" w:eastAsia="Calibri" w:hAnsi="Times New Roman" w:cs="Times New Roman"/>
          <w:sz w:val="28"/>
          <w:szCs w:val="28"/>
        </w:rPr>
        <w:t>оммуникативного развития детей 5</w:t>
      </w:r>
      <w:r w:rsidRPr="002941AC">
        <w:rPr>
          <w:rFonts w:ascii="Times New Roman" w:eastAsia="Calibri" w:hAnsi="Times New Roman" w:cs="Times New Roman"/>
          <w:sz w:val="28"/>
          <w:szCs w:val="28"/>
        </w:rPr>
        <w:t>-7 лет с ТНР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применением арт –терапевтических техник</w:t>
      </w:r>
      <w:r>
        <w:rPr>
          <w:rFonts w:ascii="Times New Roman" w:hAnsi="Times New Roman" w:cs="Times New Roman"/>
          <w:sz w:val="28"/>
          <w:szCs w:val="28"/>
        </w:rPr>
        <w:t xml:space="preserve"> и анализируя результаты </w:t>
      </w:r>
      <w:r w:rsidR="00644D02">
        <w:rPr>
          <w:rFonts w:ascii="Times New Roman" w:hAnsi="Times New Roman" w:cs="Times New Roman"/>
          <w:sz w:val="28"/>
          <w:szCs w:val="28"/>
        </w:rPr>
        <w:t>диагностики</w:t>
      </w:r>
      <w:r>
        <w:rPr>
          <w:rFonts w:ascii="Times New Roman" w:hAnsi="Times New Roman" w:cs="Times New Roman"/>
          <w:sz w:val="28"/>
          <w:szCs w:val="28"/>
        </w:rPr>
        <w:t xml:space="preserve">, наглядно видно улучшения в </w:t>
      </w:r>
      <w:r w:rsidR="00644D02">
        <w:rPr>
          <w:rFonts w:ascii="Times New Roman" w:hAnsi="Times New Roman" w:cs="Times New Roman"/>
          <w:sz w:val="28"/>
          <w:szCs w:val="28"/>
        </w:rPr>
        <w:t>развитии эмоционально-волевой сферы и коммуникативных навыков. Заметно выросли показатели уровня развития воображения, творческого мышления и восприятия, что благоприятно отражается на речевой активности и эмоциональном благополучии воспитанников.</w:t>
      </w:r>
    </w:p>
    <w:p w:rsidR="006F7BAF" w:rsidRDefault="006F7BAF" w:rsidP="006F7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9ED" w:rsidRDefault="006F7BAF" w:rsidP="002C166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своего призвания </w:t>
      </w:r>
      <w:r w:rsidR="00AD57A1" w:rsidRPr="00AD57A1">
        <w:rPr>
          <w:rFonts w:ascii="Times New Roman" w:hAnsi="Times New Roman" w:cs="Times New Roman"/>
          <w:sz w:val="28"/>
          <w:szCs w:val="28"/>
        </w:rPr>
        <w:t xml:space="preserve">- это процесс, </w:t>
      </w:r>
    </w:p>
    <w:p w:rsidR="006F7BAF" w:rsidRDefault="00AD57A1" w:rsidP="002C166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7A1">
        <w:rPr>
          <w:rFonts w:ascii="Times New Roman" w:hAnsi="Times New Roman" w:cs="Times New Roman"/>
          <w:sz w:val="28"/>
          <w:szCs w:val="28"/>
        </w:rPr>
        <w:t>а не одномоментное действие</w:t>
      </w:r>
      <w:r>
        <w:rPr>
          <w:rFonts w:ascii="Times New Roman" w:hAnsi="Times New Roman" w:cs="Times New Roman"/>
          <w:sz w:val="28"/>
          <w:szCs w:val="28"/>
        </w:rPr>
        <w:t xml:space="preserve"> – «один раз и на всю жизнь». </w:t>
      </w:r>
    </w:p>
    <w:p w:rsidR="00F509ED" w:rsidRDefault="00AD57A1" w:rsidP="002C166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6F7BAF">
        <w:rPr>
          <w:rFonts w:ascii="Times New Roman" w:hAnsi="Times New Roman" w:cs="Times New Roman"/>
          <w:sz w:val="28"/>
          <w:szCs w:val="28"/>
        </w:rPr>
        <w:t xml:space="preserve"> процесс, который может быть совсем не лёгким и совершенно непредсказуемым. </w:t>
      </w:r>
    </w:p>
    <w:p w:rsidR="00F509ED" w:rsidRDefault="006F7BAF" w:rsidP="002C166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поэтому, а</w:t>
      </w:r>
      <w:r w:rsidR="0001118E">
        <w:rPr>
          <w:rFonts w:ascii="Times New Roman" w:hAnsi="Times New Roman" w:cs="Times New Roman"/>
          <w:sz w:val="28"/>
          <w:szCs w:val="28"/>
        </w:rPr>
        <w:t xml:space="preserve">нализируя </w:t>
      </w:r>
      <w:r w:rsidR="00AD57A1">
        <w:rPr>
          <w:rFonts w:ascii="Times New Roman" w:hAnsi="Times New Roman" w:cs="Times New Roman"/>
          <w:sz w:val="28"/>
          <w:szCs w:val="28"/>
        </w:rPr>
        <w:t xml:space="preserve">свой профессиональный путь </w:t>
      </w:r>
      <w:r w:rsidR="00F509ED">
        <w:rPr>
          <w:rFonts w:ascii="Times New Roman" w:hAnsi="Times New Roman" w:cs="Times New Roman"/>
          <w:sz w:val="28"/>
          <w:szCs w:val="28"/>
        </w:rPr>
        <w:t>–</w:t>
      </w:r>
    </w:p>
    <w:p w:rsidR="006F7BAF" w:rsidRDefault="00AD57A1" w:rsidP="002C166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9ED">
        <w:rPr>
          <w:rFonts w:ascii="Times New Roman" w:hAnsi="Times New Roman" w:cs="Times New Roman"/>
          <w:sz w:val="28"/>
          <w:szCs w:val="28"/>
        </w:rPr>
        <w:t xml:space="preserve">я прихожу к </w:t>
      </w:r>
      <w:r>
        <w:rPr>
          <w:rFonts w:ascii="Times New Roman" w:hAnsi="Times New Roman" w:cs="Times New Roman"/>
          <w:sz w:val="28"/>
          <w:szCs w:val="28"/>
        </w:rPr>
        <w:t xml:space="preserve">выводу, что всё чем я занималась было не зря. </w:t>
      </w:r>
    </w:p>
    <w:p w:rsidR="006F7BAF" w:rsidRDefault="00AD57A1" w:rsidP="002C166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моя нынешняя </w:t>
      </w:r>
      <w:r w:rsidR="006F7BAF">
        <w:rPr>
          <w:rFonts w:ascii="Times New Roman" w:hAnsi="Times New Roman" w:cs="Times New Roman"/>
          <w:sz w:val="28"/>
          <w:szCs w:val="28"/>
        </w:rPr>
        <w:t>работа с детьми в должности педагога-психолога,</w:t>
      </w:r>
    </w:p>
    <w:p w:rsidR="0001118E" w:rsidRPr="00A40322" w:rsidRDefault="006F7BAF" w:rsidP="002C166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именно то дело, для которого был нужен</w:t>
      </w:r>
      <w:r w:rsidR="00F509ED">
        <w:rPr>
          <w:rFonts w:ascii="Times New Roman" w:hAnsi="Times New Roman" w:cs="Times New Roman"/>
          <w:sz w:val="28"/>
          <w:szCs w:val="28"/>
        </w:rPr>
        <w:t xml:space="preserve">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9ED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жизненный опыт!</w:t>
      </w:r>
    </w:p>
    <w:p w:rsidR="00644D02" w:rsidRDefault="00B41611" w:rsidP="002C166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</w:p>
    <w:sectPr w:rsidR="00644D02" w:rsidSect="00475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74E"/>
    <w:multiLevelType w:val="hybridMultilevel"/>
    <w:tmpl w:val="C1BA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7FD9"/>
    <w:multiLevelType w:val="hybridMultilevel"/>
    <w:tmpl w:val="F322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F52E7"/>
    <w:multiLevelType w:val="hybridMultilevel"/>
    <w:tmpl w:val="70AC1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A40EF"/>
    <w:multiLevelType w:val="hybridMultilevel"/>
    <w:tmpl w:val="7ECA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F3815"/>
    <w:multiLevelType w:val="hybridMultilevel"/>
    <w:tmpl w:val="9694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AB1"/>
    <w:multiLevelType w:val="hybridMultilevel"/>
    <w:tmpl w:val="BF82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A3621"/>
    <w:multiLevelType w:val="hybridMultilevel"/>
    <w:tmpl w:val="1C4E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521FF"/>
    <w:multiLevelType w:val="hybridMultilevel"/>
    <w:tmpl w:val="DC40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D65FD"/>
    <w:multiLevelType w:val="hybridMultilevel"/>
    <w:tmpl w:val="C4C08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26E24"/>
    <w:multiLevelType w:val="hybridMultilevel"/>
    <w:tmpl w:val="5C187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64BAB"/>
    <w:multiLevelType w:val="hybridMultilevel"/>
    <w:tmpl w:val="6610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85C47"/>
    <w:multiLevelType w:val="hybridMultilevel"/>
    <w:tmpl w:val="C832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D51CD"/>
    <w:multiLevelType w:val="hybridMultilevel"/>
    <w:tmpl w:val="DB96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933D6"/>
    <w:multiLevelType w:val="hybridMultilevel"/>
    <w:tmpl w:val="8D3A6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D6A63"/>
    <w:multiLevelType w:val="multilevel"/>
    <w:tmpl w:val="377CFF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0B35FA"/>
    <w:multiLevelType w:val="hybridMultilevel"/>
    <w:tmpl w:val="8F22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40DD8"/>
    <w:multiLevelType w:val="hybridMultilevel"/>
    <w:tmpl w:val="754C7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A01EF"/>
    <w:multiLevelType w:val="hybridMultilevel"/>
    <w:tmpl w:val="376CA662"/>
    <w:lvl w:ilvl="0" w:tplc="21F665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2C946728"/>
    <w:multiLevelType w:val="hybridMultilevel"/>
    <w:tmpl w:val="9116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15F3B"/>
    <w:multiLevelType w:val="hybridMultilevel"/>
    <w:tmpl w:val="5462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B719C"/>
    <w:multiLevelType w:val="hybridMultilevel"/>
    <w:tmpl w:val="82B0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B4E4E"/>
    <w:multiLevelType w:val="hybridMultilevel"/>
    <w:tmpl w:val="4B2A0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A4FBE"/>
    <w:multiLevelType w:val="hybridMultilevel"/>
    <w:tmpl w:val="6ED4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43757"/>
    <w:multiLevelType w:val="hybridMultilevel"/>
    <w:tmpl w:val="9A40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74CE"/>
    <w:multiLevelType w:val="hybridMultilevel"/>
    <w:tmpl w:val="A5EE3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24625"/>
    <w:multiLevelType w:val="hybridMultilevel"/>
    <w:tmpl w:val="7CFC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C2939"/>
    <w:multiLevelType w:val="hybridMultilevel"/>
    <w:tmpl w:val="EF34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2361D"/>
    <w:multiLevelType w:val="hybridMultilevel"/>
    <w:tmpl w:val="A7BA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C1051"/>
    <w:multiLevelType w:val="hybridMultilevel"/>
    <w:tmpl w:val="090A3C7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6538FE"/>
    <w:multiLevelType w:val="hybridMultilevel"/>
    <w:tmpl w:val="4A24A0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CF317B3"/>
    <w:multiLevelType w:val="hybridMultilevel"/>
    <w:tmpl w:val="23E6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97B5E"/>
    <w:multiLevelType w:val="hybridMultilevel"/>
    <w:tmpl w:val="3A6C8C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07692"/>
    <w:multiLevelType w:val="hybridMultilevel"/>
    <w:tmpl w:val="31E8E4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C612C"/>
    <w:multiLevelType w:val="hybridMultilevel"/>
    <w:tmpl w:val="C4AA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018DF"/>
    <w:multiLevelType w:val="hybridMultilevel"/>
    <w:tmpl w:val="B882D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86337"/>
    <w:multiLevelType w:val="hybridMultilevel"/>
    <w:tmpl w:val="1B18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E69E2"/>
    <w:multiLevelType w:val="hybridMultilevel"/>
    <w:tmpl w:val="BEB605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C7724"/>
    <w:multiLevelType w:val="hybridMultilevel"/>
    <w:tmpl w:val="C734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D7736"/>
    <w:multiLevelType w:val="hybridMultilevel"/>
    <w:tmpl w:val="5BC88B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AD2D3E"/>
    <w:multiLevelType w:val="hybridMultilevel"/>
    <w:tmpl w:val="A8066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F53F9"/>
    <w:multiLevelType w:val="hybridMultilevel"/>
    <w:tmpl w:val="17849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28"/>
  </w:num>
  <w:num w:numId="4">
    <w:abstractNumId w:val="31"/>
  </w:num>
  <w:num w:numId="5">
    <w:abstractNumId w:val="8"/>
  </w:num>
  <w:num w:numId="6">
    <w:abstractNumId w:val="7"/>
  </w:num>
  <w:num w:numId="7">
    <w:abstractNumId w:val="26"/>
  </w:num>
  <w:num w:numId="8">
    <w:abstractNumId w:val="20"/>
  </w:num>
  <w:num w:numId="9">
    <w:abstractNumId w:val="12"/>
  </w:num>
  <w:num w:numId="10">
    <w:abstractNumId w:val="11"/>
  </w:num>
  <w:num w:numId="11">
    <w:abstractNumId w:val="40"/>
  </w:num>
  <w:num w:numId="12">
    <w:abstractNumId w:val="30"/>
  </w:num>
  <w:num w:numId="13">
    <w:abstractNumId w:val="27"/>
  </w:num>
  <w:num w:numId="14">
    <w:abstractNumId w:val="21"/>
  </w:num>
  <w:num w:numId="15">
    <w:abstractNumId w:val="16"/>
  </w:num>
  <w:num w:numId="16">
    <w:abstractNumId w:val="36"/>
  </w:num>
  <w:num w:numId="17">
    <w:abstractNumId w:val="2"/>
  </w:num>
  <w:num w:numId="18">
    <w:abstractNumId w:val="13"/>
  </w:num>
  <w:num w:numId="19">
    <w:abstractNumId w:val="35"/>
  </w:num>
  <w:num w:numId="20">
    <w:abstractNumId w:val="6"/>
  </w:num>
  <w:num w:numId="21">
    <w:abstractNumId w:val="23"/>
  </w:num>
  <w:num w:numId="22">
    <w:abstractNumId w:val="19"/>
  </w:num>
  <w:num w:numId="23">
    <w:abstractNumId w:val="37"/>
  </w:num>
  <w:num w:numId="24">
    <w:abstractNumId w:val="18"/>
  </w:num>
  <w:num w:numId="25">
    <w:abstractNumId w:val="0"/>
  </w:num>
  <w:num w:numId="26">
    <w:abstractNumId w:val="1"/>
  </w:num>
  <w:num w:numId="27">
    <w:abstractNumId w:val="22"/>
  </w:num>
  <w:num w:numId="28">
    <w:abstractNumId w:val="10"/>
  </w:num>
  <w:num w:numId="29">
    <w:abstractNumId w:val="5"/>
  </w:num>
  <w:num w:numId="30">
    <w:abstractNumId w:val="25"/>
  </w:num>
  <w:num w:numId="31">
    <w:abstractNumId w:val="3"/>
  </w:num>
  <w:num w:numId="32">
    <w:abstractNumId w:val="29"/>
  </w:num>
  <w:num w:numId="33">
    <w:abstractNumId w:val="9"/>
  </w:num>
  <w:num w:numId="34">
    <w:abstractNumId w:val="39"/>
  </w:num>
  <w:num w:numId="35">
    <w:abstractNumId w:val="38"/>
  </w:num>
  <w:num w:numId="36">
    <w:abstractNumId w:val="33"/>
  </w:num>
  <w:num w:numId="37">
    <w:abstractNumId w:val="4"/>
  </w:num>
  <w:num w:numId="38">
    <w:abstractNumId w:val="24"/>
  </w:num>
  <w:num w:numId="39">
    <w:abstractNumId w:val="15"/>
  </w:num>
  <w:num w:numId="40">
    <w:abstractNumId w:val="3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3D12"/>
    <w:rsid w:val="0001118E"/>
    <w:rsid w:val="00012720"/>
    <w:rsid w:val="00016F1D"/>
    <w:rsid w:val="00022BB2"/>
    <w:rsid w:val="00033D12"/>
    <w:rsid w:val="0005393D"/>
    <w:rsid w:val="0007163C"/>
    <w:rsid w:val="000A5370"/>
    <w:rsid w:val="00145A72"/>
    <w:rsid w:val="00155828"/>
    <w:rsid w:val="00195544"/>
    <w:rsid w:val="001B6C71"/>
    <w:rsid w:val="001C6069"/>
    <w:rsid w:val="001C64D3"/>
    <w:rsid w:val="001F1044"/>
    <w:rsid w:val="00206C49"/>
    <w:rsid w:val="002265D4"/>
    <w:rsid w:val="00227FDE"/>
    <w:rsid w:val="002941AC"/>
    <w:rsid w:val="002B5F40"/>
    <w:rsid w:val="002C1663"/>
    <w:rsid w:val="002F21EC"/>
    <w:rsid w:val="00382910"/>
    <w:rsid w:val="0038511D"/>
    <w:rsid w:val="003E72DE"/>
    <w:rsid w:val="003F0EC6"/>
    <w:rsid w:val="004024B1"/>
    <w:rsid w:val="00411427"/>
    <w:rsid w:val="00417D94"/>
    <w:rsid w:val="00431173"/>
    <w:rsid w:val="0047517D"/>
    <w:rsid w:val="00476423"/>
    <w:rsid w:val="00482A8B"/>
    <w:rsid w:val="004B56F7"/>
    <w:rsid w:val="004C03A3"/>
    <w:rsid w:val="004C3E48"/>
    <w:rsid w:val="004E090E"/>
    <w:rsid w:val="00534543"/>
    <w:rsid w:val="005764CB"/>
    <w:rsid w:val="00590B53"/>
    <w:rsid w:val="005F1F74"/>
    <w:rsid w:val="005F6B2D"/>
    <w:rsid w:val="006015A1"/>
    <w:rsid w:val="00626958"/>
    <w:rsid w:val="0064258D"/>
    <w:rsid w:val="00644D02"/>
    <w:rsid w:val="006539D3"/>
    <w:rsid w:val="006640AA"/>
    <w:rsid w:val="006B1CA7"/>
    <w:rsid w:val="006C79C8"/>
    <w:rsid w:val="006F2630"/>
    <w:rsid w:val="006F7BAF"/>
    <w:rsid w:val="00722FA7"/>
    <w:rsid w:val="00724D7F"/>
    <w:rsid w:val="00761036"/>
    <w:rsid w:val="007735D1"/>
    <w:rsid w:val="007A0C3D"/>
    <w:rsid w:val="007A0F49"/>
    <w:rsid w:val="007B26B8"/>
    <w:rsid w:val="007B600C"/>
    <w:rsid w:val="007C1486"/>
    <w:rsid w:val="007E1F4A"/>
    <w:rsid w:val="007E7A29"/>
    <w:rsid w:val="007F1451"/>
    <w:rsid w:val="007F44CB"/>
    <w:rsid w:val="00843ABA"/>
    <w:rsid w:val="00863178"/>
    <w:rsid w:val="0086323F"/>
    <w:rsid w:val="00863A8A"/>
    <w:rsid w:val="008A3697"/>
    <w:rsid w:val="008F7D86"/>
    <w:rsid w:val="00907654"/>
    <w:rsid w:val="0094215E"/>
    <w:rsid w:val="0095480F"/>
    <w:rsid w:val="009763F0"/>
    <w:rsid w:val="009A6AEE"/>
    <w:rsid w:val="009D315C"/>
    <w:rsid w:val="009D438D"/>
    <w:rsid w:val="009D76DA"/>
    <w:rsid w:val="009E2DFA"/>
    <w:rsid w:val="009E456A"/>
    <w:rsid w:val="009E4A03"/>
    <w:rsid w:val="009F350F"/>
    <w:rsid w:val="009F7DA8"/>
    <w:rsid w:val="00A15793"/>
    <w:rsid w:val="00A40322"/>
    <w:rsid w:val="00A4086A"/>
    <w:rsid w:val="00A45766"/>
    <w:rsid w:val="00A7579D"/>
    <w:rsid w:val="00A9241D"/>
    <w:rsid w:val="00AA045D"/>
    <w:rsid w:val="00AC1CB7"/>
    <w:rsid w:val="00AD57A1"/>
    <w:rsid w:val="00B01EC7"/>
    <w:rsid w:val="00B0637D"/>
    <w:rsid w:val="00B25CB2"/>
    <w:rsid w:val="00B41611"/>
    <w:rsid w:val="00B6042D"/>
    <w:rsid w:val="00B61EC9"/>
    <w:rsid w:val="00BA011C"/>
    <w:rsid w:val="00BA2DEE"/>
    <w:rsid w:val="00BB7613"/>
    <w:rsid w:val="00BC2B67"/>
    <w:rsid w:val="00C17BAF"/>
    <w:rsid w:val="00C361FD"/>
    <w:rsid w:val="00C363AB"/>
    <w:rsid w:val="00C454AA"/>
    <w:rsid w:val="00C72102"/>
    <w:rsid w:val="00C9090C"/>
    <w:rsid w:val="00C97C07"/>
    <w:rsid w:val="00D02EC9"/>
    <w:rsid w:val="00D05371"/>
    <w:rsid w:val="00D06C36"/>
    <w:rsid w:val="00D55ADB"/>
    <w:rsid w:val="00D64E31"/>
    <w:rsid w:val="00DD0EE6"/>
    <w:rsid w:val="00DD17AE"/>
    <w:rsid w:val="00DE0066"/>
    <w:rsid w:val="00DF5157"/>
    <w:rsid w:val="00DF6901"/>
    <w:rsid w:val="00E055F9"/>
    <w:rsid w:val="00E2277A"/>
    <w:rsid w:val="00E32E7C"/>
    <w:rsid w:val="00E37C0D"/>
    <w:rsid w:val="00E55808"/>
    <w:rsid w:val="00E66DCD"/>
    <w:rsid w:val="00E84820"/>
    <w:rsid w:val="00EC2862"/>
    <w:rsid w:val="00F01095"/>
    <w:rsid w:val="00F17020"/>
    <w:rsid w:val="00F22A77"/>
    <w:rsid w:val="00F509ED"/>
    <w:rsid w:val="00F62051"/>
    <w:rsid w:val="00F70BD5"/>
    <w:rsid w:val="00F935C4"/>
    <w:rsid w:val="00FB493F"/>
    <w:rsid w:val="00FE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2CC0D-5CC7-4552-91AC-36B88448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DF6901"/>
    <w:rPr>
      <w:rFonts w:ascii="Calibri" w:eastAsia="Arial Unicode MS" w:hAnsi="Calibri" w:cs="Arial Unicode MS"/>
      <w:color w:val="000000"/>
      <w:u w:color="000000"/>
      <w:lang w:eastAsia="ru-RU"/>
    </w:rPr>
  </w:style>
  <w:style w:type="paragraph" w:styleId="a4">
    <w:name w:val="List Paragraph"/>
    <w:basedOn w:val="a"/>
    <w:uiPriority w:val="34"/>
    <w:qFormat/>
    <w:rsid w:val="00DF690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1">
    <w:name w:val="Без интервала1"/>
    <w:autoRedefine/>
    <w:rsid w:val="005F6B2D"/>
    <w:pPr>
      <w:spacing w:after="0" w:line="240" w:lineRule="auto"/>
      <w:jc w:val="both"/>
    </w:pPr>
    <w:rPr>
      <w:rFonts w:ascii="Times New Roman" w:eastAsia="Arial Unicode MS" w:hAnsi="Times New Roman" w:cs="Times New Roman"/>
      <w:b/>
      <w:bCs/>
      <w:color w:val="000000"/>
      <w:kern w:val="2"/>
      <w:sz w:val="28"/>
      <w:szCs w:val="28"/>
      <w:u w:color="000000"/>
      <w:lang w:eastAsia="ru-RU" w:bidi="hi-IN"/>
    </w:rPr>
  </w:style>
  <w:style w:type="paragraph" w:customStyle="1" w:styleId="10">
    <w:name w:val="Абзац списка1"/>
    <w:rsid w:val="00DF6901"/>
    <w:pPr>
      <w:ind w:left="720"/>
    </w:pPr>
    <w:rPr>
      <w:rFonts w:ascii="Calibri" w:eastAsia="Arial Unicode MS" w:hAnsi="Calibri" w:cs="Arial Unicode MS"/>
      <w:color w:val="000000"/>
      <w:u w:color="000000"/>
      <w:lang w:eastAsia="ru-RU"/>
    </w:rPr>
  </w:style>
  <w:style w:type="paragraph" w:customStyle="1" w:styleId="A5">
    <w:name w:val="Текстовый блок A"/>
    <w:autoRedefine/>
    <w:rsid w:val="00DF6901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firstLine="568"/>
      <w:jc w:val="right"/>
    </w:pPr>
    <w:rPr>
      <w:rFonts w:ascii="Times New Roman" w:eastAsia="Arial Unicode MS" w:hAnsi="Times New Roman" w:cs="Times New Roman"/>
      <w:i/>
      <w:color w:val="000000"/>
      <w:sz w:val="28"/>
      <w:szCs w:val="28"/>
      <w:u w:color="000000"/>
      <w:lang w:eastAsia="ru-RU"/>
    </w:rPr>
  </w:style>
  <w:style w:type="paragraph" w:styleId="a6">
    <w:name w:val="No Spacing"/>
    <w:uiPriority w:val="1"/>
    <w:qFormat/>
    <w:rsid w:val="004C3E48"/>
    <w:pPr>
      <w:spacing w:after="0" w:line="240" w:lineRule="auto"/>
    </w:pPr>
  </w:style>
  <w:style w:type="character" w:customStyle="1" w:styleId="eop">
    <w:name w:val="eop"/>
    <w:basedOn w:val="a0"/>
    <w:rsid w:val="006F2630"/>
  </w:style>
  <w:style w:type="paragraph" w:styleId="a7">
    <w:name w:val="Balloon Text"/>
    <w:basedOn w:val="a"/>
    <w:link w:val="a8"/>
    <w:uiPriority w:val="99"/>
    <w:semiHidden/>
    <w:unhideWhenUsed/>
    <w:rsid w:val="00BB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chemeClr val="tx2">
                    <a:lumMod val="60000"/>
                    <a:lumOff val="40000"/>
                  </a:schemeClr>
                </a:solidFill>
                <a:latin typeface="Times New Roman" panose="02020603050405020304" pitchFamily="18" charset="0"/>
              </a:rPr>
              <a:t>Степень адаптации воспитанников к условиям ДОУ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 степень адаптации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77</c:v>
                </c:pt>
                <c:pt idx="2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CD-4F7E-A92C-32FB91AE3E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степень адаптации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23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BCD-4F7E-A92C-32FB91AE3E8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тяжелая степень адаптации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 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BCD-4F7E-A92C-32FB91AE3E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563989552"/>
        <c:axId val="-563993360"/>
      </c:barChart>
      <c:catAx>
        <c:axId val="-563989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63993360"/>
        <c:crosses val="autoZero"/>
        <c:auto val="1"/>
        <c:lblAlgn val="ctr"/>
        <c:lblOffset val="100"/>
        <c:noMultiLvlLbl val="0"/>
      </c:catAx>
      <c:valAx>
        <c:axId val="-563993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63989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solidFill>
                  <a:schemeClr val="tx2">
                    <a:lumMod val="60000"/>
                    <a:lumOff val="4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Мотивационно-психологическая готовность к школьному обучению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</c:v>
                </c:pt>
                <c:pt idx="1">
                  <c:v>72</c:v>
                </c:pt>
                <c:pt idx="2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C2-43C9-8B18-3842AD13BB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</c:v>
                </c:pt>
                <c:pt idx="1">
                  <c:v>28</c:v>
                </c:pt>
                <c:pt idx="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C2-43C9-8B18-3842AD13BB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8C2-43C9-8B18-3842AD13BB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563986288"/>
        <c:axId val="-563990640"/>
      </c:barChart>
      <c:catAx>
        <c:axId val="-563986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563990640"/>
        <c:crosses val="autoZero"/>
        <c:auto val="1"/>
        <c:lblAlgn val="ctr"/>
        <c:lblOffset val="100"/>
        <c:noMultiLvlLbl val="0"/>
      </c:catAx>
      <c:valAx>
        <c:axId val="-56399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563986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chemeClr val="tx2">
                    <a:lumMod val="60000"/>
                    <a:lumOff val="4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</a:t>
            </a:r>
            <a:r>
              <a:rPr lang="ru-RU" sz="1400" baseline="0">
                <a:solidFill>
                  <a:schemeClr val="tx2">
                    <a:lumMod val="60000"/>
                    <a:lumOff val="4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поведенческих нарушений воспитанников ДОУ ( данные на конец уч. г.)</a:t>
            </a:r>
            <a:endParaRPr lang="ru-RU" sz="1400">
              <a:solidFill>
                <a:schemeClr val="tx2">
                  <a:lumMod val="60000"/>
                  <a:lumOff val="4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выявленных нарушений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F7-4460-A936-951CB79A17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выявленных нарушений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27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F7-4460-A936-951CB79A17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выявленных нарушений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73</c:v>
                </c:pt>
                <c:pt idx="1">
                  <c:v>73</c:v>
                </c:pt>
                <c:pt idx="2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F7-4460-A936-951CB79A17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563990096"/>
        <c:axId val="-563988464"/>
      </c:barChart>
      <c:catAx>
        <c:axId val="-563990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563988464"/>
        <c:crosses val="autoZero"/>
        <c:auto val="1"/>
        <c:lblAlgn val="ctr"/>
        <c:lblOffset val="100"/>
        <c:noMultiLvlLbl val="0"/>
      </c:catAx>
      <c:valAx>
        <c:axId val="-56398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563990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21226-9CCA-4AA8-B46B-672D7480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6267</Words>
  <Characters>35723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Go</dc:creator>
  <cp:lastModifiedBy>Work Go</cp:lastModifiedBy>
  <cp:revision>3</cp:revision>
  <dcterms:created xsi:type="dcterms:W3CDTF">2023-12-22T16:31:00Z</dcterms:created>
  <dcterms:modified xsi:type="dcterms:W3CDTF">2023-12-22T16:31:00Z</dcterms:modified>
</cp:coreProperties>
</file>