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46B7" w:rsidRDefault="00000000">
      <w:pPr>
        <w:widowControl w:val="0"/>
        <w:ind w:right="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№5 </w:t>
      </w:r>
    </w:p>
    <w:p w14:paraId="00000002" w14:textId="77777777" w:rsidR="002346B7" w:rsidRDefault="00000000">
      <w:pPr>
        <w:widowControl w:val="0"/>
        <w:ind w:right="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14:paraId="00000003" w14:textId="77777777" w:rsidR="002346B7" w:rsidRDefault="00000000">
      <w:pPr>
        <w:ind w:left="5103"/>
        <w:jc w:val="right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№ 04-20-568/23 от 06.10.2023</w:t>
      </w:r>
      <w:r>
        <w:br/>
      </w:r>
    </w:p>
    <w:p w14:paraId="00000004" w14:textId="77777777" w:rsidR="002346B7" w:rsidRDefault="00000000">
      <w:pPr>
        <w:widowControl w:val="0"/>
        <w:ind w:right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0000005" w14:textId="77777777" w:rsidR="002346B7" w:rsidRDefault="0000000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муниципальном смотре-конкурсе</w:t>
      </w:r>
    </w:p>
    <w:p w14:paraId="00000006" w14:textId="77777777" w:rsidR="002346B7" w:rsidRDefault="0000000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мастерства </w:t>
      </w:r>
    </w:p>
    <w:p w14:paraId="00000007" w14:textId="77777777" w:rsidR="002346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3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«Педагогическое мастерство без границ»  </w:t>
      </w:r>
    </w:p>
    <w:p w14:paraId="00000008" w14:textId="77777777" w:rsidR="002346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3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номинации «Педагог-психолог года»)</w:t>
      </w:r>
    </w:p>
    <w:p w14:paraId="00000009" w14:textId="77777777" w:rsidR="002346B7" w:rsidRDefault="00000000">
      <w:pPr>
        <w:ind w:left="5103"/>
        <w:rPr>
          <w:sz w:val="28"/>
          <w:szCs w:val="28"/>
        </w:rPr>
      </w:pPr>
      <w:r>
        <w:br/>
      </w:r>
    </w:p>
    <w:p w14:paraId="0000000A" w14:textId="77777777" w:rsidR="002346B7" w:rsidRDefault="00000000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Общие положения</w:t>
      </w:r>
    </w:p>
    <w:p w14:paraId="0000000B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Настоящее Положение определяет цели и задачи номинации «Педагог-психолог года – 202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» Гатчинского муниципального смотра-конкурса профессионального мастерства «Педагогическое мастерство без границ» (далее – Конкурс), требования к оформлению и представлению конкурсных материалов, конкурсным мероприятиям, формированию состава жюри и счетной комиссии, процедуре определения лауреатов и победителей Конкурса.</w:t>
      </w:r>
    </w:p>
    <w:p w14:paraId="0000000C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проводится во исполнение плана мероприятий по реализации муниципальной программы Гатчинского муниципального района Ленинградской области «Современное образование в Гатчинском муниципальном районе». </w:t>
      </w:r>
    </w:p>
    <w:p w14:paraId="0000000D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Учредителем Конкурса является Комитет образования Гатчинского муниципального района. </w:t>
      </w:r>
    </w:p>
    <w:p w14:paraId="0000000E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Организатором Конкурса является муниципальное бюджетное образовательное учреждение «Центр психолого-медико-социального сопровождения». </w:t>
      </w:r>
    </w:p>
    <w:p w14:paraId="0000000F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Конкурс является практической программой, ориентированной на развитие психологической службы в системе образования в Гатчинском муниципальном районе,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 и индивидуализации, эффективности и конкурентоспособности системы образования, а также на содействие профессиональному развитию психологов образовательных учреждений Гатчинского муниципального района. </w:t>
      </w:r>
    </w:p>
    <w:p w14:paraId="00000010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 Конкурса (далее – Конкурсанты). </w:t>
      </w:r>
    </w:p>
    <w:p w14:paraId="00000011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1.7. Информация о Конкурсе размещается на официальных сайтах Методической службы Гатчинского муниципального района https://mms-gtn.ru/teacherscompetition, методического объединения педагогов-психологов Гатчинского муниципального района https://mopsgmr.ru/soob_konkurs/</w:t>
      </w:r>
    </w:p>
    <w:p w14:paraId="00000012" w14:textId="77777777" w:rsidR="002346B7" w:rsidRDefault="002346B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FF"/>
          <w:sz w:val="28"/>
          <w:szCs w:val="28"/>
          <w:u w:val="single"/>
        </w:rPr>
      </w:pPr>
    </w:p>
    <w:p w14:paraId="00000013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  <w:t>Цели и задачи Конкурса</w:t>
      </w:r>
    </w:p>
    <w:p w14:paraId="00000014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>Конкурс проводится в целях повышения профессионального уровня и наиболее полной реализации творческого потенциала педагогов-психологов образовательных организаций, повышения престижа психологической службы в системе образования Гатчинского муниципального района.</w:t>
      </w:r>
    </w:p>
    <w:p w14:paraId="00000015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>Задачами Конкурса являются:</w:t>
      </w:r>
    </w:p>
    <w:p w14:paraId="00000016" w14:textId="77777777" w:rsidR="002346B7" w:rsidRDefault="00000000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самореализации педагогов-психологов, раскрытия их творческого потенциала;</w:t>
      </w:r>
    </w:p>
    <w:p w14:paraId="00000017" w14:textId="77777777" w:rsidR="002346B7" w:rsidRDefault="00000000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талантливых педагогов-психологов системы образования Гатчинского муниципального района, их поддержка и поощрение; </w:t>
      </w:r>
    </w:p>
    <w:p w14:paraId="00000018" w14:textId="77777777" w:rsidR="002346B7" w:rsidRDefault="00000000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передового профессионального опыта педагогов-психологов организаций, осуществляющих образовательную деятельность, на всех уровнях образования;</w:t>
      </w:r>
    </w:p>
    <w:p w14:paraId="00000019" w14:textId="77777777" w:rsidR="002346B7" w:rsidRDefault="00000000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тиражирование лучших психолого-педагогических практик и инновационных технологий оказания психолого-педагогической помощи участникам образовательных отношений.</w:t>
      </w:r>
    </w:p>
    <w:p w14:paraId="0000001A" w14:textId="77777777" w:rsidR="002346B7" w:rsidRDefault="002346B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</w:p>
    <w:p w14:paraId="0000001B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Регламент работы Организационного комитета Конкурса</w:t>
      </w:r>
    </w:p>
    <w:p w14:paraId="0000001C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организации, проведения Конкурса создается организационный комитет Конкурса (далее - Оргкомитет). </w:t>
      </w:r>
    </w:p>
    <w:p w14:paraId="0000001D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Оргкомитет формируется численностью не менее 5 (пяти) человек из числа представителей Комитета образования Гатчинского муниципального района, МБОУ «Центр психолого-медико-социального сопровождения». </w:t>
      </w:r>
    </w:p>
    <w:p w14:paraId="0000001E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 полномочиям Оргкомитета относятся:  </w:t>
      </w:r>
    </w:p>
    <w:p w14:paraId="0000001F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содержания конкурсных мероприятий и критериев оценивания конкурсных испытаний; </w:t>
      </w:r>
    </w:p>
    <w:p w14:paraId="00000020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требований к оформлению и экспертизе материалов, представленных Конкурсантами;  </w:t>
      </w:r>
    </w:p>
    <w:p w14:paraId="00000021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процедуры определения лауреатов и победителя Конкурса;</w:t>
      </w:r>
    </w:p>
    <w:p w14:paraId="00000022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порядка награждения участников, лауреатов и победителя Конкурса;  </w:t>
      </w:r>
    </w:p>
    <w:p w14:paraId="00000023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составов Экспертной комиссии, Жюри, Счетной комиссии Конкурса, регламентов их работы;  </w:t>
      </w:r>
    </w:p>
    <w:p w14:paraId="00000024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фирменного стиля Конкурса;  </w:t>
      </w:r>
    </w:p>
    <w:p w14:paraId="00000025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номинаций Конкурса;  </w:t>
      </w:r>
    </w:p>
    <w:p w14:paraId="00000026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сценариев проведения конкурсных мероприятий и торжественных церемоний открытия и закрытия Конкурса;  </w:t>
      </w:r>
    </w:p>
    <w:p w14:paraId="00000027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перечня партнеров Конкурса;  </w:t>
      </w:r>
    </w:p>
    <w:p w14:paraId="00000028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определение порядка организации информационного сопровождения Конкурса. </w:t>
      </w:r>
    </w:p>
    <w:p w14:paraId="00000029" w14:textId="77777777" w:rsidR="002346B7" w:rsidRDefault="002346B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000002A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Конкурса</w:t>
      </w:r>
    </w:p>
    <w:p w14:paraId="0000002B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включает два тура.</w:t>
      </w:r>
    </w:p>
    <w:p w14:paraId="0000002C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тур - экспертные испытания.</w:t>
      </w:r>
    </w:p>
    <w:p w14:paraId="0000002D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проведения: по 1 февраля 2024 года.</w:t>
      </w:r>
    </w:p>
    <w:p w14:paraId="0000002E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Формат проведения: очно-заочный.</w:t>
      </w:r>
    </w:p>
    <w:p w14:paraId="0000002F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тур - суперфинал.</w:t>
      </w:r>
    </w:p>
    <w:p w14:paraId="00000030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проведения: по 8 февраля 2024 года.</w:t>
      </w:r>
    </w:p>
    <w:p w14:paraId="00000031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проведения: очный.</w:t>
      </w:r>
    </w:p>
    <w:p w14:paraId="00000032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Участники Конкурса</w:t>
      </w:r>
    </w:p>
    <w:p w14:paraId="00000033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Конкурсе принимают участие педагоги-психологи организаций, осуществляющих образовательную деятельность, в том числе центров психолого-педагогической, медицинской и социальной помощи, имеющие стаж педагогической работы свыше трех лет.</w:t>
      </w:r>
    </w:p>
    <w:p w14:paraId="00000034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Конкурсанты представляют полный пакет конкурсной документации в установленные настоящим Положением сроки.</w:t>
      </w:r>
    </w:p>
    <w:p w14:paraId="00000035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Расходы, связанные с организацией участия Конкурсанта в Конкурсе, осуществляются за счет направляющей стороны.</w:t>
      </w:r>
    </w:p>
    <w:p w14:paraId="00000036" w14:textId="77777777" w:rsidR="002346B7" w:rsidRDefault="00000000">
      <w:pPr>
        <w:pStyle w:val="1"/>
        <w:spacing w:before="120" w:after="0"/>
        <w:ind w:firstLine="709"/>
        <w:jc w:val="both"/>
        <w:rPr>
          <w:sz w:val="28"/>
          <w:szCs w:val="28"/>
        </w:rPr>
      </w:pPr>
      <w:bookmarkStart w:id="1" w:name="_heading=h.urfxgl50hnr8" w:colFirst="0" w:colLast="0"/>
      <w:bookmarkEnd w:id="1"/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Регламент работы Экспертной комиссии Конкурса</w:t>
      </w:r>
    </w:p>
    <w:p w14:paraId="00000037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целях оценки конкурсных испытаний первого тура Конкурса и определения лауреатов Конкурса создается Экспертная комиссия Конкурса (далее – Экспертная комиссия).</w:t>
      </w:r>
    </w:p>
    <w:p w14:paraId="00000038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Работа Экспертной комиссии регламентируется настоящим Положением.</w:t>
      </w:r>
    </w:p>
    <w:p w14:paraId="00000039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Состав Экспертной комиссии и изменения в нем определяются Оргкомитетом.</w:t>
      </w:r>
    </w:p>
    <w:p w14:paraId="0000003A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Экспертная комиссия формируется из нечетного количества членов с равными правами.</w:t>
      </w:r>
    </w:p>
    <w:p w14:paraId="0000003B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 состав Экспертной комиссии входят не менее 5 (пяти) человека, из них не менее 3 (трех) человек, имеющих опыт практической деятельности не менее 10 (десяти) лет в области общего образования, возрастной психологии, психологического консультирования, педагогической деятельности и иное.</w:t>
      </w:r>
    </w:p>
    <w:p w14:paraId="0000003C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До начала Конкурса проводится инструктивно-методическое совещание Экспертной комиссии, на котором обсуждаются процедура оценки и</w:t>
      </w:r>
    </w:p>
    <w:p w14:paraId="0000003D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 вопросы.</w:t>
      </w:r>
    </w:p>
    <w:p w14:paraId="0000003E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Права и обязанности членов Экспертной комиссии.</w:t>
      </w:r>
    </w:p>
    <w:p w14:paraId="0000003F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 Члены Экспертной комиссии имеют право:</w:t>
      </w:r>
    </w:p>
    <w:p w14:paraId="00000040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вносить предложения в Оргкомитет о введении номинаций Конкурса;</w:t>
      </w:r>
    </w:p>
    <w:p w14:paraId="00000041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представленные на Конкурс материалы и сведения только при наличии согласия авторов.</w:t>
      </w:r>
    </w:p>
    <w:p w14:paraId="00000042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 Члены Экспертной комиссии обязаны:</w:t>
      </w:r>
    </w:p>
    <w:p w14:paraId="00000043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в своей работе критерии определения победителя и (или) лауреатов (призеров), утвержденные Оргкомитетом;</w:t>
      </w:r>
    </w:p>
    <w:p w14:paraId="00000044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присутствовать на заседаниях Экспертной комиссии, за исключением пропусков по уважительной причине.</w:t>
      </w:r>
    </w:p>
    <w:p w14:paraId="00000045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6.7.3. Председатель Экспертной комиссии имеет право проводить открытые обсуждения с членами Экспертной комиссии после каждого конкурсного задания.</w:t>
      </w:r>
    </w:p>
    <w:p w14:paraId="00000046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6.7.4. Председатель Экспертной комиссии обязан:</w:t>
      </w:r>
    </w:p>
    <w:p w14:paraId="00000047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осуществлять контроль за соблюдением всеми заинтересованными лицами настоящего Положения;</w:t>
      </w:r>
    </w:p>
    <w:p w14:paraId="00000048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координировать работу Экспертной комиссии.</w:t>
      </w:r>
    </w:p>
    <w:p w14:paraId="00000049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Результатом работы членов Экспертной комиссии являются заполненные и подписанные оценочные ведомости, которые выдаются Оргкомитетом каждому из членов Экспертной комиссии перед началом первого тура Конкурса, или подписанные сопредседателями Экспертной комиссии печатные формы электронных оценочных ведомостей.</w:t>
      </w:r>
    </w:p>
    <w:p w14:paraId="0000004A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выполнения конкурсных испытаний первого тура Конкурса осуществляется в соответствии с критериями, указанными в оценочных ведомостях.</w:t>
      </w:r>
    </w:p>
    <w:p w14:paraId="0000004B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прохождения каждого конкурсного испытания оценочные ведомости заверяются подписью сопредседателя Экспертной комиссии и передаются в Счетную комиссию Конкурса (далее - Счетная комиссия).</w:t>
      </w:r>
    </w:p>
    <w:p w14:paraId="0000004C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Результаты работы Экспертной комиссии архивируются Оргкомитетом и могут быть подвергнуты анализу после завершения Конкурса.</w:t>
      </w:r>
    </w:p>
    <w:p w14:paraId="0000004D" w14:textId="77777777" w:rsidR="002346B7" w:rsidRDefault="00000000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Регламент работы Жюри Конкурса </w:t>
      </w:r>
    </w:p>
    <w:p w14:paraId="0000004E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целях оценки конкурсного испытания второго тура Конкурса и выбора победителей создается Жюри Конкурса (далее - Жюри). </w:t>
      </w:r>
    </w:p>
    <w:p w14:paraId="0000004F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Работа Жюри регламентируется настоящим Положением. </w:t>
      </w:r>
    </w:p>
    <w:p w14:paraId="00000050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Состав Жюри и изменения в нем определяются Оргкомитетом. </w:t>
      </w:r>
    </w:p>
    <w:p w14:paraId="00000051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Жюри формируется из нечетного количества членов с равными правами. </w:t>
      </w:r>
    </w:p>
    <w:p w14:paraId="00000052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До начала Конкурса проводится инструктивно-методическое совещание Жюри, на котором обсуждаются процедура судейства и организационно-технические вопросы. </w:t>
      </w:r>
    </w:p>
    <w:p w14:paraId="00000053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В состав Жюри входит не менее 5 (пяти) человек, в том числе специалисты-практики, имеющие опыт практической деятельности не менее 10 (десяти) лет в области общего образования, возрастной психологии, психологического консультирования, педагогической деятельности и иное (не менее 3 (трех) человек). Сопредседателем Жюри является представитель Центра психолого-медико-социального сопровождения. </w:t>
      </w:r>
    </w:p>
    <w:p w14:paraId="00000054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Права и обязанности членов Жюри. </w:t>
      </w:r>
    </w:p>
    <w:p w14:paraId="00000055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7.7.1. Члены Жюри имеют право:  </w:t>
      </w:r>
    </w:p>
    <w:p w14:paraId="00000056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в Оргкомитет предложения о введении номинаций Конкурса и поощрении участников второго тура Конкурса специальными призами;</w:t>
      </w:r>
    </w:p>
    <w:p w14:paraId="00000057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представленные на Конкурс материалы и сведения только при наличии согласия авторов. </w:t>
      </w:r>
    </w:p>
    <w:p w14:paraId="00000058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7.7.2. Члены Жюри обязаны: </w:t>
      </w:r>
    </w:p>
    <w:p w14:paraId="00000059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своей работе критерии определения победителя и (или) лауреатов (призеров), утвержденные Оргкомитетом; </w:t>
      </w:r>
    </w:p>
    <w:p w14:paraId="0000005A" w14:textId="77777777" w:rsidR="002346B7" w:rsidRDefault="00000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индивидуально и тайно;</w:t>
      </w:r>
    </w:p>
    <w:p w14:paraId="0000005B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присутствовать на заседаниях Жюри за исключением пропусков по уважительной причине. </w:t>
      </w:r>
    </w:p>
    <w:p w14:paraId="0000005C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7.7.3. Председатель Жюри имеет право: проводить открытые обсуждения с членами Жюри после каждого конкурсного задания; </w:t>
      </w:r>
    </w:p>
    <w:p w14:paraId="0000005D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7.7.4. Председатель Жюри </w:t>
      </w:r>
      <w:proofErr w:type="gramStart"/>
      <w:r>
        <w:rPr>
          <w:sz w:val="28"/>
          <w:szCs w:val="28"/>
        </w:rPr>
        <w:t>обязан:  следить</w:t>
      </w:r>
      <w:proofErr w:type="gramEnd"/>
      <w:r>
        <w:rPr>
          <w:sz w:val="28"/>
          <w:szCs w:val="28"/>
        </w:rPr>
        <w:t xml:space="preserve"> за соблюдением всеми заинтересованными лицами настоящего Положения;  координировать работу Жюри;  делегировать часть своих обязанностей сопредседателю Жюри. </w:t>
      </w:r>
    </w:p>
    <w:p w14:paraId="0000005E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Результатом работы членов Жюри являются заполненные и подписанные оценочные ведомости, которые выдаются Оргкомитетом каждому из членов Жюри перед началом второго тура Конкурса, или подписанные председателем Жюри печатные формы электронных оценочных ведомостей. Оценивание выполнения конкурсных испытаний осуществляется в соответствии с критериями, указанными в оценочных ведомостях. После прохождения каждого конкурсного испытания оценочные ведомости заверяются подписью председателя Жюри и передаются в Счетную комиссию.</w:t>
      </w:r>
    </w:p>
    <w:p w14:paraId="0000005F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7.9. Результаты работы Жюри архивируются Оргкомитетом и могут быть подвергнуты анализу после завершения Конкурса.</w:t>
      </w:r>
    </w:p>
    <w:p w14:paraId="00000060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Регламент работы Счетной комиссии </w:t>
      </w:r>
    </w:p>
    <w:p w14:paraId="00000061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 целях исключения субъективного фактора при осуществлении технических функций, связанных с выявлением победителя Конкурса (процедуры жеребьевки, подсчет баллов по результатам выполнения заданий, ранжирование участников и т.д.), создается Счетная комиссия. </w:t>
      </w:r>
    </w:p>
    <w:p w14:paraId="00000062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Состав Счетной комиссии формируется для проведения обоих туров Конкурса и утверждается Оргкомитетом. </w:t>
      </w:r>
    </w:p>
    <w:p w14:paraId="00000063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Работа Счетной комиссии регламентируется настоящим Положением.</w:t>
      </w:r>
    </w:p>
    <w:p w14:paraId="00000064" w14:textId="77777777" w:rsidR="002346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Результаты работы Счетной комиссии фиксируются в протоколах Конкурса. Протоколы Конкурса являются документами, подтверждающими правомерность решений Экспертной комиссии и Жюри, и могут быть использованы для разрешения разногласий заинтересованных лиц. </w:t>
      </w:r>
    </w:p>
    <w:p w14:paraId="00000065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Условия участия в Конкурсе </w:t>
      </w:r>
    </w:p>
    <w:p w14:paraId="00000066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9.1. Для участия в Конкурсе Конкурсант направляет пакет документов в Оргкомитет Конкурса, заполняет электронную регистрационную форму </w:t>
      </w:r>
      <w:hyperlink r:id="rId6">
        <w:r>
          <w:rPr>
            <w:rFonts w:ascii="Times New Roman" w:hAnsi="Times New Roman"/>
            <w:b w:val="0"/>
            <w:color w:val="1155CC"/>
            <w:sz w:val="28"/>
            <w:szCs w:val="28"/>
            <w:u w:val="single"/>
          </w:rPr>
          <w:t>https://docs.google.com/forms/d/1S2u-eR3O8QomuX0D2LE5Hu11dQHraJxwX4qZB2sm4hQ/viewform?ts=61602708&amp;edit_requested=true</w:t>
        </w:r>
      </w:hyperlink>
      <w:r>
        <w:rPr>
          <w:rFonts w:ascii="Times New Roman" w:hAnsi="Times New Roman"/>
          <w:b w:val="0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 направляет документы, конкурсные материалы заочных конкурсных испытаний первого тура, а также указывает анкетные данные в электронной форме на адрес psko@gtn.lokos.net. </w:t>
      </w:r>
    </w:p>
    <w:p w14:paraId="00000067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Требования к составу документов участника Конкурса </w:t>
      </w:r>
    </w:p>
    <w:p w14:paraId="00000068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10.1. Основанием допуска к участию в Конкурсе является размещение в личном кабинете Конкурсанта следующих документов и конкурсных материалов:  </w:t>
      </w:r>
    </w:p>
    <w:p w14:paraId="00000069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представление на Конкурсанта от образовательной организации (приложение № 1);  </w:t>
      </w:r>
    </w:p>
    <w:p w14:paraId="0000006A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сканированная копия личного заявления Конкурсанта для участия в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Конкурсе (приложение № 2);  </w:t>
      </w:r>
    </w:p>
    <w:p w14:paraId="0000006B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цветная фотография Конкурсанта (в файле с расширением .</w:t>
      </w:r>
      <w:proofErr w:type="spellStart"/>
      <w:r>
        <w:rPr>
          <w:rFonts w:ascii="Times New Roman" w:hAnsi="Times New Roman"/>
          <w:b w:val="0"/>
          <w:sz w:val="28"/>
          <w:szCs w:val="28"/>
        </w:rPr>
        <w:t>tiff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или .</w:t>
      </w:r>
      <w:proofErr w:type="spellStart"/>
      <w:r>
        <w:rPr>
          <w:rFonts w:ascii="Times New Roman" w:hAnsi="Times New Roman"/>
          <w:b w:val="0"/>
          <w:sz w:val="28"/>
          <w:szCs w:val="28"/>
        </w:rPr>
        <w:t>jpg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объемом не более 2 Мб, но не менее 0.3 Мб) для размещения на страницах официальных сайтов Конкурса;  конкурсные материалы первого тура Конкурса, подлежащие заочной оценке (приложение № 3);  </w:t>
      </w:r>
    </w:p>
    <w:p w14:paraId="0000006C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сканированные копии согласий родителей (законных представителей) детей, участвующих в фото- и (или) видеоматериалах Конкурсанта, на публикацию изображений в сети Интернет на сайтах учредителя и/или организатора Конкурса (в случае присутствия детей в фото- и (или) видеоматериалах) (приложение № 4). </w:t>
      </w:r>
    </w:p>
    <w:p w14:paraId="0000006D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10.2. Материалы, представляемые на Конкурс, не возвращаются и могут быть использованы с согласия их авторов для публикаций в средствах массовой информации и при подготовке учебно-методических материалов Конкурса. </w:t>
      </w:r>
    </w:p>
    <w:p w14:paraId="0000006E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Порядок проведения Конкурса </w:t>
      </w:r>
    </w:p>
    <w:p w14:paraId="0000006F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11.1. Порядок проведения Конкурса определяется настоящим Положением. Конкурс проводится в два тура: экспертные испытания в очно-заочном формате и суперфинал в очном формате. </w:t>
      </w:r>
    </w:p>
    <w:p w14:paraId="00000070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11.2. Экспертные испытания включают в себя пять конкурсных испытания:  </w:t>
      </w:r>
    </w:p>
    <w:p w14:paraId="00000071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три заочных - «Характеристика профессиональной деятельности», «Визитная карточка», «Защита реализуемой психолого-педагогической практики»;  </w:t>
      </w:r>
    </w:p>
    <w:p w14:paraId="00000072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два очных - «Блиц-интервью», «Мастер-класс». </w:t>
      </w:r>
    </w:p>
    <w:p w14:paraId="00000073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Информация о конкурсных испытаниях, в том числе о принципах их оценивания, приведены в приложении № 3 к настоящему Положению. </w:t>
      </w:r>
    </w:p>
    <w:p w14:paraId="00000074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11.3. Члены Экспертной комиссии проводят оценку заочных конкурсных испытаний, размещенных в личных кабинетах Конкурсантов, заполняют протоколы оценки (оценочные ведомости) и передают их в Счетную комиссию.</w:t>
      </w:r>
    </w:p>
    <w:p w14:paraId="00000075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11.4. Порядок проведения первого тура Конкурса:  очередность выступления Конкурсантов определяется результатом жеребьевки;  по итогам конкурсных испытаний первого тура Экспертная комиссия заполняет оценочные ведомости. </w:t>
      </w:r>
    </w:p>
    <w:p w14:paraId="00000076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11.5. После завершения первого тура Конкурса Счетная комиссия на основе оценочных ведомостей, заполненных членами Экспертной комиссии, составляет протокол оценки результатов выполнения заданий, в котором суммирует набранные баллы, выставленные членами Экспертной комиссии в результате выполнения каждого из заданий первого тура, производит ранжирование Конкурсантов с учетом общего количества набранных баллов, отбирает по итогам 3 (три) Конкурсанта, вышедших во второй тур Конкурса.</w:t>
      </w:r>
    </w:p>
    <w:p w14:paraId="00000077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11.7. Второй тур (суперфинал) проводится в очном формате и включает в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себя одно конкурсное испытание – «Профессиональные кейсы». </w:t>
      </w:r>
    </w:p>
    <w:p w14:paraId="00000078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11.8. Порядок проведения второго тура Конкурса: очередность выступления Конкурсантов в рамках второго тура Конкурса определяется результатом жеребьевки. По итогам конкурсного испытания второго тура члены Жюри заполняют оценочные ведомости. </w:t>
      </w:r>
    </w:p>
    <w:p w14:paraId="00000079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11.9. После завершения второго тура Конкурса Счетная комиссия на основе оценочных ведомостей, заполненных членами Жюри, составляет протокол оценки результатов выполнения конкурсного испытания, в котором суммирует набранные баллы, выставленные членами Жюри в результате выполнения конкурсного испытания второго тура, производит ранжирование Конкурсантов с учетом общего количества набранных баллов. </w:t>
      </w:r>
    </w:p>
    <w:p w14:paraId="0000007A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Определение и награждение победителей Конкурса </w:t>
      </w:r>
    </w:p>
    <w:p w14:paraId="0000007B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12.1. Три участника Конкурса, набравших наибольшее количество баллов в общем рейтинге по итогам первого тура, объявляются лауреатами Конкурса.</w:t>
      </w:r>
    </w:p>
    <w:p w14:paraId="0000007C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12.2. Победителем Конкурса признается лауреат Конкурса, набравший наибольшее количество баллов в общем рейтинге по итогам второго тура. </w:t>
      </w:r>
    </w:p>
    <w:p w14:paraId="0000007D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12.3. В соответствии с количеством набранных баллов определяются призеры Конкурса, которым присуждаются II и III места. </w:t>
      </w:r>
    </w:p>
    <w:p w14:paraId="0000007E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12.4. Объявление и награждение победителя и призеров, а также других Конкурсантов проводится на торжественной церемонии закрытия Конкурса.</w:t>
      </w:r>
    </w:p>
    <w:p w14:paraId="0000007F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12.5. Все конкурсанты награждаются сертификатами участников Конкурса и памятными сувенирами. </w:t>
      </w:r>
    </w:p>
    <w:p w14:paraId="00000080" w14:textId="77777777" w:rsidR="002346B7" w:rsidRDefault="00000000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12.6. Всем лауреатам Конкурса вручаются дипломы лауреатов и памятные призы от Комитета образования.</w:t>
      </w:r>
    </w:p>
    <w:p w14:paraId="00000081" w14:textId="77777777" w:rsidR="002346B7" w:rsidRDefault="00000000">
      <w:pPr>
        <w:ind w:left="5103"/>
      </w:pPr>
      <w:bookmarkStart w:id="2" w:name="_heading=h.tyjcwt" w:colFirst="0" w:colLast="0"/>
      <w:bookmarkEnd w:id="2"/>
      <w:r>
        <w:br w:type="page"/>
      </w:r>
      <w:r>
        <w:lastRenderedPageBreak/>
        <w:t>ПРИЛОЖЕНИЕ 1 к Положению</w:t>
      </w:r>
    </w:p>
    <w:p w14:paraId="00000082" w14:textId="77777777" w:rsidR="002346B7" w:rsidRDefault="00000000">
      <w:pPr>
        <w:ind w:left="5103"/>
        <w:jc w:val="both"/>
      </w:pPr>
      <w:r>
        <w:t>о муниципальном смотр-конкурсе</w:t>
      </w:r>
    </w:p>
    <w:p w14:paraId="00000083" w14:textId="77777777" w:rsidR="002346B7" w:rsidRDefault="00000000">
      <w:pPr>
        <w:ind w:left="5103"/>
        <w:jc w:val="both"/>
      </w:pPr>
      <w:r>
        <w:t xml:space="preserve">профессионального мастерства </w:t>
      </w:r>
    </w:p>
    <w:p w14:paraId="00000084" w14:textId="77777777" w:rsidR="002346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 w:right="32"/>
        <w:jc w:val="both"/>
        <w:rPr>
          <w:color w:val="000000"/>
        </w:rPr>
      </w:pPr>
      <w:r>
        <w:rPr>
          <w:color w:val="000000"/>
        </w:rPr>
        <w:t>«Педагогическое мастерство без границ»</w:t>
      </w:r>
    </w:p>
    <w:p w14:paraId="00000085" w14:textId="77777777" w:rsidR="002346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 w:right="32"/>
        <w:jc w:val="both"/>
        <w:rPr>
          <w:color w:val="000000"/>
        </w:rPr>
      </w:pPr>
      <w:r>
        <w:rPr>
          <w:color w:val="000000"/>
        </w:rPr>
        <w:t>(в номинации «Педагог-психолог - 202</w:t>
      </w:r>
      <w:r>
        <w:t>4</w:t>
      </w:r>
      <w:r>
        <w:rPr>
          <w:color w:val="000000"/>
        </w:rPr>
        <w:t>»)</w:t>
      </w:r>
    </w:p>
    <w:p w14:paraId="00000086" w14:textId="77777777" w:rsidR="002346B7" w:rsidRDefault="002346B7">
      <w:pPr>
        <w:jc w:val="center"/>
        <w:rPr>
          <w:b/>
        </w:rPr>
      </w:pPr>
    </w:p>
    <w:p w14:paraId="00000087" w14:textId="77777777" w:rsidR="002346B7" w:rsidRDefault="002346B7">
      <w:pPr>
        <w:jc w:val="center"/>
        <w:rPr>
          <w:b/>
        </w:rPr>
      </w:pPr>
    </w:p>
    <w:p w14:paraId="00000088" w14:textId="77777777" w:rsidR="002346B7" w:rsidRDefault="002346B7">
      <w:pPr>
        <w:jc w:val="center"/>
        <w:rPr>
          <w:b/>
        </w:rPr>
      </w:pPr>
    </w:p>
    <w:p w14:paraId="00000089" w14:textId="77777777" w:rsidR="002346B7" w:rsidRDefault="002346B7">
      <w:pPr>
        <w:jc w:val="center"/>
        <w:rPr>
          <w:b/>
        </w:rPr>
      </w:pPr>
    </w:p>
    <w:p w14:paraId="0000008A" w14:textId="77777777" w:rsidR="002346B7" w:rsidRDefault="002346B7">
      <w:pPr>
        <w:jc w:val="center"/>
        <w:rPr>
          <w:b/>
        </w:rPr>
      </w:pPr>
    </w:p>
    <w:p w14:paraId="0000008B" w14:textId="77777777" w:rsidR="002346B7" w:rsidRDefault="002346B7">
      <w:pPr>
        <w:jc w:val="center"/>
        <w:rPr>
          <w:b/>
        </w:rPr>
      </w:pPr>
    </w:p>
    <w:p w14:paraId="0000008C" w14:textId="77777777" w:rsidR="002346B7" w:rsidRDefault="0000000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14:paraId="0000008D" w14:textId="77777777" w:rsidR="002346B7" w:rsidRDefault="002346B7">
      <w:pPr>
        <w:widowControl w:val="0"/>
        <w:jc w:val="right"/>
        <w:rPr>
          <w:b/>
          <w:sz w:val="28"/>
          <w:szCs w:val="28"/>
        </w:rPr>
      </w:pPr>
    </w:p>
    <w:p w14:paraId="0000008E" w14:textId="77777777" w:rsidR="002346B7" w:rsidRDefault="00000000">
      <w:pPr>
        <w:ind w:left="4111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В оргкомитет I</w:t>
      </w:r>
      <w:r>
        <w:rPr>
          <w:b/>
          <w:sz w:val="28"/>
          <w:szCs w:val="28"/>
          <w:highlight w:val="white"/>
        </w:rPr>
        <w:t xml:space="preserve">V </w:t>
      </w:r>
      <w:r>
        <w:rPr>
          <w:b/>
          <w:color w:val="000000"/>
          <w:sz w:val="28"/>
          <w:szCs w:val="28"/>
          <w:highlight w:val="white"/>
        </w:rPr>
        <w:t>муниципального смотра-конкурса профессионального мастерства работников образовательных учреждений «Педагогическое мастерство без границ» в номинации «Педагог-психолог</w:t>
      </w:r>
      <w:r>
        <w:rPr>
          <w:b/>
          <w:sz w:val="28"/>
          <w:szCs w:val="28"/>
          <w:highlight w:val="white"/>
        </w:rPr>
        <w:t xml:space="preserve">- </w:t>
      </w:r>
      <w:r>
        <w:rPr>
          <w:b/>
          <w:color w:val="000000"/>
          <w:sz w:val="28"/>
          <w:szCs w:val="28"/>
          <w:highlight w:val="white"/>
        </w:rPr>
        <w:t>202</w:t>
      </w:r>
      <w:r>
        <w:rPr>
          <w:b/>
          <w:sz w:val="28"/>
          <w:szCs w:val="28"/>
          <w:highlight w:val="white"/>
        </w:rPr>
        <w:t>4</w:t>
      </w:r>
      <w:r>
        <w:rPr>
          <w:b/>
          <w:color w:val="000000"/>
          <w:sz w:val="28"/>
          <w:szCs w:val="28"/>
          <w:highlight w:val="white"/>
        </w:rPr>
        <w:t>»</w:t>
      </w:r>
    </w:p>
    <w:p w14:paraId="0000008F" w14:textId="77777777" w:rsidR="002346B7" w:rsidRDefault="002346B7">
      <w:pPr>
        <w:widowControl w:val="0"/>
        <w:rPr>
          <w:sz w:val="28"/>
          <w:szCs w:val="28"/>
        </w:rPr>
      </w:pPr>
    </w:p>
    <w:p w14:paraId="00000090" w14:textId="77777777" w:rsidR="002346B7" w:rsidRDefault="002346B7">
      <w:pPr>
        <w:widowControl w:val="0"/>
        <w:rPr>
          <w:sz w:val="28"/>
          <w:szCs w:val="28"/>
        </w:rPr>
      </w:pPr>
    </w:p>
    <w:p w14:paraId="00000091" w14:textId="77777777" w:rsidR="002346B7" w:rsidRDefault="00000000">
      <w:pPr>
        <w:widowControl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0000092" w14:textId="77777777" w:rsidR="002346B7" w:rsidRDefault="00000000">
      <w:pPr>
        <w:widowControl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0000093" w14:textId="77777777" w:rsidR="002346B7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0000094" w14:textId="77777777" w:rsidR="002346B7" w:rsidRDefault="00000000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(полное наименование образовательной организации)</w:t>
      </w:r>
    </w:p>
    <w:p w14:paraId="00000095" w14:textId="77777777" w:rsidR="002346B7" w:rsidRDefault="00000000">
      <w:pPr>
        <w:widowControl w:val="0"/>
        <w:spacing w:before="360"/>
        <w:rPr>
          <w:sz w:val="28"/>
          <w:szCs w:val="28"/>
        </w:rPr>
      </w:pPr>
      <w:r>
        <w:rPr>
          <w:sz w:val="28"/>
          <w:szCs w:val="28"/>
        </w:rPr>
        <w:t>выдвигет____________________________________________________________</w:t>
      </w:r>
    </w:p>
    <w:p w14:paraId="00000096" w14:textId="77777777" w:rsidR="002346B7" w:rsidRDefault="00000000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(ФИО полностью)</w:t>
      </w:r>
    </w:p>
    <w:p w14:paraId="00000097" w14:textId="77777777" w:rsidR="002346B7" w:rsidRDefault="00000000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0000098" w14:textId="77777777" w:rsidR="002346B7" w:rsidRDefault="00000000">
      <w:pPr>
        <w:widowControl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Гатчинском муниципальном этапе Ленинградского областного конкурса «Педагог-психолог – 2024</w:t>
      </w:r>
      <w:r>
        <w:rPr>
          <w:b/>
          <w:sz w:val="28"/>
          <w:szCs w:val="28"/>
        </w:rPr>
        <w:t>».</w:t>
      </w:r>
    </w:p>
    <w:p w14:paraId="00000099" w14:textId="77777777" w:rsidR="002346B7" w:rsidRDefault="002346B7">
      <w:pPr>
        <w:widowControl w:val="0"/>
        <w:rPr>
          <w:sz w:val="28"/>
          <w:szCs w:val="28"/>
        </w:rPr>
      </w:pPr>
    </w:p>
    <w:p w14:paraId="0000009A" w14:textId="77777777" w:rsidR="002346B7" w:rsidRDefault="002346B7">
      <w:pPr>
        <w:widowControl w:val="0"/>
        <w:rPr>
          <w:sz w:val="28"/>
          <w:szCs w:val="28"/>
        </w:rPr>
      </w:pPr>
    </w:p>
    <w:p w14:paraId="0000009B" w14:textId="77777777" w:rsidR="002346B7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14:paraId="0000009C" w14:textId="77777777" w:rsidR="002346B7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   _________________/___________________/</w:t>
      </w:r>
    </w:p>
    <w:p w14:paraId="0000009D" w14:textId="77777777" w:rsidR="002346B7" w:rsidRDefault="00000000">
      <w:pPr>
        <w:widowControl w:val="0"/>
        <w:ind w:left="4248" w:firstLine="708"/>
        <w:rPr>
          <w:i/>
        </w:rPr>
      </w:pPr>
      <w:r>
        <w:rPr>
          <w:i/>
        </w:rPr>
        <w:t xml:space="preserve">подпись </w:t>
      </w:r>
      <w:r>
        <w:rPr>
          <w:i/>
        </w:rPr>
        <w:tab/>
      </w:r>
      <w:r>
        <w:rPr>
          <w:i/>
        </w:rPr>
        <w:tab/>
        <w:t xml:space="preserve"> (ФИО)</w:t>
      </w:r>
    </w:p>
    <w:p w14:paraId="0000009E" w14:textId="77777777" w:rsidR="002346B7" w:rsidRDefault="00000000">
      <w:pPr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t>«____» ___________________ 20_____ г.</w:t>
      </w:r>
    </w:p>
    <w:p w14:paraId="0000009F" w14:textId="77777777" w:rsidR="002346B7" w:rsidRDefault="00000000">
      <w:pPr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000000A0" w14:textId="77777777" w:rsidR="002346B7" w:rsidRDefault="00000000">
      <w:pPr>
        <w:ind w:left="4962"/>
      </w:pPr>
      <w:r>
        <w:br w:type="page"/>
      </w:r>
      <w:r>
        <w:lastRenderedPageBreak/>
        <w:t>ПРИЛОЖЕНИЕ 2 к Положению</w:t>
      </w:r>
    </w:p>
    <w:p w14:paraId="000000A1" w14:textId="77777777" w:rsidR="002346B7" w:rsidRDefault="00000000">
      <w:pPr>
        <w:ind w:left="4962"/>
        <w:jc w:val="both"/>
      </w:pPr>
      <w:r>
        <w:t>о муниципальном смотр-конкурсе</w:t>
      </w:r>
    </w:p>
    <w:p w14:paraId="000000A2" w14:textId="77777777" w:rsidR="002346B7" w:rsidRDefault="00000000">
      <w:pPr>
        <w:ind w:left="4962"/>
        <w:jc w:val="both"/>
      </w:pPr>
      <w:r>
        <w:t xml:space="preserve">профессионального мастерства </w:t>
      </w:r>
    </w:p>
    <w:p w14:paraId="000000A3" w14:textId="77777777" w:rsidR="002346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962" w:right="32"/>
        <w:jc w:val="both"/>
        <w:rPr>
          <w:color w:val="000000"/>
        </w:rPr>
      </w:pPr>
      <w:r>
        <w:rPr>
          <w:color w:val="000000"/>
        </w:rPr>
        <w:t>«Педагогическое мастерство без границ»</w:t>
      </w:r>
    </w:p>
    <w:p w14:paraId="000000A4" w14:textId="77777777" w:rsidR="002346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962" w:right="32"/>
        <w:jc w:val="both"/>
        <w:rPr>
          <w:color w:val="000000"/>
        </w:rPr>
      </w:pPr>
      <w:r>
        <w:rPr>
          <w:color w:val="000000"/>
        </w:rPr>
        <w:t>(в номинации «Педагог-психолог - 202</w:t>
      </w:r>
      <w:r>
        <w:t>4</w:t>
      </w:r>
      <w:r>
        <w:rPr>
          <w:color w:val="000000"/>
        </w:rPr>
        <w:t>»)</w:t>
      </w:r>
    </w:p>
    <w:p w14:paraId="000000A5" w14:textId="77777777" w:rsidR="002346B7" w:rsidRDefault="002346B7">
      <w:pPr>
        <w:jc w:val="right"/>
        <w:rPr>
          <w:b/>
        </w:rPr>
      </w:pPr>
    </w:p>
    <w:p w14:paraId="000000A6" w14:textId="77777777" w:rsidR="002346B7" w:rsidRDefault="002346B7">
      <w:pPr>
        <w:jc w:val="right"/>
        <w:rPr>
          <w:b/>
        </w:rPr>
      </w:pPr>
    </w:p>
    <w:p w14:paraId="000000A7" w14:textId="77777777" w:rsidR="002346B7" w:rsidRDefault="00000000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В оргкомитет IV муниципального смотра-конкурса профессионального мастерства работников образовательных учреждений «Педагогическое мастерство без границ» в номинации «Педагог-психолог- 2024»</w:t>
      </w:r>
    </w:p>
    <w:p w14:paraId="000000A8" w14:textId="77777777" w:rsidR="002346B7" w:rsidRDefault="002346B7">
      <w:pPr>
        <w:widowControl w:val="0"/>
        <w:ind w:left="4820"/>
        <w:rPr>
          <w:b/>
          <w:sz w:val="28"/>
          <w:szCs w:val="28"/>
        </w:rPr>
      </w:pPr>
    </w:p>
    <w:p w14:paraId="000000A9" w14:textId="77777777" w:rsidR="002346B7" w:rsidRDefault="00000000">
      <w:pPr>
        <w:widowControl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_______________________________</w:t>
      </w:r>
    </w:p>
    <w:p w14:paraId="000000AA" w14:textId="77777777" w:rsidR="002346B7" w:rsidRDefault="002346B7">
      <w:pPr>
        <w:widowControl w:val="0"/>
        <w:rPr>
          <w:b/>
          <w:sz w:val="28"/>
          <w:szCs w:val="28"/>
        </w:rPr>
      </w:pPr>
    </w:p>
    <w:p w14:paraId="000000AB" w14:textId="77777777" w:rsidR="002346B7" w:rsidRDefault="002346B7">
      <w:pPr>
        <w:widowControl w:val="0"/>
        <w:jc w:val="center"/>
        <w:rPr>
          <w:b/>
          <w:sz w:val="28"/>
          <w:szCs w:val="28"/>
        </w:rPr>
      </w:pPr>
    </w:p>
    <w:p w14:paraId="000000AC" w14:textId="77777777" w:rsidR="002346B7" w:rsidRDefault="0000000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000000AD" w14:textId="77777777" w:rsidR="002346B7" w:rsidRDefault="002346B7">
      <w:pPr>
        <w:widowControl w:val="0"/>
        <w:rPr>
          <w:sz w:val="28"/>
          <w:szCs w:val="28"/>
        </w:rPr>
      </w:pPr>
    </w:p>
    <w:p w14:paraId="000000AE" w14:textId="77777777" w:rsidR="002346B7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до участия в Гатчинском муниципальном конкурсе профессионального мастерства «Педагог-психолог – 2024» (далее - Конкурс).</w:t>
      </w:r>
    </w:p>
    <w:p w14:paraId="000000AF" w14:textId="77777777" w:rsidR="002346B7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даю согласие на обработку моих персональных данных (фамилия, имя, отчество, дата рождения,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адреса электронной почты, фото-, </w:t>
      </w:r>
      <w:proofErr w:type="spellStart"/>
      <w:r>
        <w:rPr>
          <w:sz w:val="28"/>
          <w:szCs w:val="28"/>
        </w:rPr>
        <w:t>видеои</w:t>
      </w:r>
      <w:proofErr w:type="spellEnd"/>
      <w:r>
        <w:rPr>
          <w:sz w:val="28"/>
          <w:szCs w:val="28"/>
        </w:rPr>
        <w:t xml:space="preserve"> иные материалы, представляемые на конкурс) Оргкомитету Конкурса в целях участия в Конкурсе. </w:t>
      </w:r>
    </w:p>
    <w:p w14:paraId="000000B0" w14:textId="77777777" w:rsidR="002346B7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без использования средств автоматизации (на бумажных носителях). </w:t>
      </w:r>
    </w:p>
    <w:p w14:paraId="000000B1" w14:textId="77777777" w:rsidR="002346B7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то, что доступ к моим персональным данным будет предоставлен Экспертной комиссии и Жюри Конкурса. </w:t>
      </w:r>
    </w:p>
    <w:p w14:paraId="000000B2" w14:textId="77777777" w:rsidR="002346B7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даю согласие на размещение указанных данных в средствах массовой информации, на сайте Конкурса в сети Интернет, на страницах комитета образования Гатчинского муниципального района, Гатчинской муниципальной службы и Методического объединения педагогов-психологов, в социальных сетях, в выпускаемых при их поддержке печатных материалах. </w:t>
      </w:r>
    </w:p>
    <w:p w14:paraId="000000B3" w14:textId="77777777" w:rsidR="002346B7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действует с момента подписания и до его отзыва мной в письменной форме</w:t>
      </w:r>
    </w:p>
    <w:p w14:paraId="000000B4" w14:textId="77777777" w:rsidR="002346B7" w:rsidRDefault="002346B7">
      <w:pPr>
        <w:widowControl w:val="0"/>
        <w:ind w:firstLine="709"/>
        <w:jc w:val="both"/>
        <w:rPr>
          <w:sz w:val="28"/>
          <w:szCs w:val="28"/>
        </w:rPr>
      </w:pPr>
    </w:p>
    <w:p w14:paraId="000000B5" w14:textId="77777777" w:rsidR="002346B7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Подпись____________________/__________________/</w:t>
      </w:r>
    </w:p>
    <w:p w14:paraId="000000B6" w14:textId="77777777" w:rsidR="002346B7" w:rsidRDefault="00000000">
      <w:pPr>
        <w:widowControl w:val="0"/>
        <w:sectPr w:rsidR="002346B7">
          <w:pgSz w:w="11909" w:h="16834"/>
          <w:pgMar w:top="1021" w:right="851" w:bottom="1021" w:left="1418" w:header="340" w:footer="340" w:gutter="0"/>
          <w:pgNumType w:start="1"/>
          <w:cols w:space="720"/>
          <w:titlePg/>
        </w:sectPr>
      </w:pPr>
      <w:r>
        <w:rPr>
          <w:sz w:val="28"/>
          <w:szCs w:val="28"/>
        </w:rPr>
        <w:t xml:space="preserve">«___» __________ 20______ г. </w:t>
      </w:r>
    </w:p>
    <w:p w14:paraId="000000B7" w14:textId="77777777" w:rsidR="002346B7" w:rsidRDefault="00000000">
      <w:pPr>
        <w:ind w:left="4962"/>
      </w:pPr>
      <w:r>
        <w:lastRenderedPageBreak/>
        <w:t>ПРИЛОЖЕНИЕ 3 к Положению</w:t>
      </w:r>
    </w:p>
    <w:p w14:paraId="000000B8" w14:textId="77777777" w:rsidR="002346B7" w:rsidRDefault="00000000">
      <w:pPr>
        <w:ind w:left="4962"/>
        <w:jc w:val="both"/>
      </w:pPr>
      <w:r>
        <w:t>о муниципальном смотр-конкурсе</w:t>
      </w:r>
    </w:p>
    <w:p w14:paraId="000000B9" w14:textId="77777777" w:rsidR="002346B7" w:rsidRDefault="00000000">
      <w:pPr>
        <w:ind w:left="4962"/>
        <w:jc w:val="both"/>
      </w:pPr>
      <w:r>
        <w:t xml:space="preserve">профессионального мастерства </w:t>
      </w:r>
    </w:p>
    <w:p w14:paraId="000000BA" w14:textId="77777777" w:rsidR="002346B7" w:rsidRDefault="00000000">
      <w:pPr>
        <w:widowControl w:val="0"/>
        <w:ind w:left="4962" w:right="32"/>
        <w:jc w:val="both"/>
      </w:pPr>
      <w:r>
        <w:t>«Педагогическое мастерство без границ»</w:t>
      </w:r>
    </w:p>
    <w:p w14:paraId="000000BB" w14:textId="77777777" w:rsidR="002346B7" w:rsidRDefault="00000000">
      <w:pPr>
        <w:widowControl w:val="0"/>
        <w:ind w:left="4962" w:right="32"/>
        <w:jc w:val="both"/>
      </w:pPr>
      <w:r>
        <w:t>(в номинации «Педагог-психолог - 2024»)</w:t>
      </w:r>
    </w:p>
    <w:p w14:paraId="000000BC" w14:textId="77777777" w:rsidR="002346B7" w:rsidRDefault="002346B7">
      <w:pPr>
        <w:widowControl w:val="0"/>
        <w:ind w:left="4962" w:right="32"/>
        <w:jc w:val="both"/>
      </w:pPr>
    </w:p>
    <w:p w14:paraId="000000BD" w14:textId="77777777" w:rsidR="002346B7" w:rsidRDefault="00000000">
      <w:pPr>
        <w:jc w:val="center"/>
      </w:pPr>
      <w:r>
        <w:t>ИНФОРМАЦИЯ О КОНКУРСНЫХ ИСПЫТАНИЯХ</w:t>
      </w:r>
    </w:p>
    <w:p w14:paraId="000000BE" w14:textId="77777777" w:rsidR="002346B7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материалах Конкурса</w:t>
      </w:r>
    </w:p>
    <w:p w14:paraId="000000BF" w14:textId="77777777" w:rsidR="002346B7" w:rsidRDefault="002346B7">
      <w:pPr>
        <w:jc w:val="center"/>
        <w:rPr>
          <w:sz w:val="28"/>
          <w:szCs w:val="28"/>
        </w:rPr>
      </w:pPr>
    </w:p>
    <w:p w14:paraId="000000C0" w14:textId="77777777" w:rsidR="002346B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Конкурсные испытания первого тура Конкурса.</w:t>
      </w:r>
    </w:p>
    <w:p w14:paraId="000000C1" w14:textId="77777777" w:rsidR="002346B7" w:rsidRDefault="000000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Экспертные испытания.</w:t>
      </w:r>
    </w:p>
    <w:p w14:paraId="000000C2" w14:textId="77777777" w:rsidR="002346B7" w:rsidRDefault="00000000">
      <w:pPr>
        <w:rPr>
          <w:sz w:val="28"/>
          <w:szCs w:val="28"/>
        </w:rPr>
      </w:pPr>
      <w:r>
        <w:rPr>
          <w:sz w:val="28"/>
          <w:szCs w:val="28"/>
        </w:rPr>
        <w:t>1.1. Экспертные испытания включают в себя пять конкурсных испытаний:</w:t>
      </w:r>
    </w:p>
    <w:p w14:paraId="000000C3" w14:textId="77777777" w:rsidR="002346B7" w:rsidRDefault="0000000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три заочных – «Характеристика профессиональной деятельности», “Визитная карточка», «Защита реализуемой психолого-педагогической практики»;</w:t>
      </w:r>
    </w:p>
    <w:p w14:paraId="000000C4" w14:textId="77777777" w:rsidR="002346B7" w:rsidRDefault="0000000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два очных – «Блиц-интервью», «Мастер-класс».</w:t>
      </w:r>
    </w:p>
    <w:p w14:paraId="000000C5" w14:textId="77777777" w:rsidR="002346B7" w:rsidRDefault="0000000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1.1.1. Заочное экспертное испытание «Характеристика профессиональной деятельности»</w:t>
      </w:r>
      <w:r>
        <w:rPr>
          <w:sz w:val="28"/>
          <w:szCs w:val="28"/>
        </w:rPr>
        <w:t xml:space="preserve"> – документ в формате Microsoft Word формируется Конкурсантом в объеме не более 20 страниц, (с соблюдением правил заимствования) и включает в себя следующие разделы:</w:t>
      </w:r>
    </w:p>
    <w:p w14:paraId="000000C6" w14:textId="77777777" w:rsidR="002346B7" w:rsidRDefault="000000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профессиональном и дополнительном профессиональном</w:t>
      </w:r>
    </w:p>
    <w:p w14:paraId="000000C7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образовании;</w:t>
      </w:r>
    </w:p>
    <w:p w14:paraId="000000C8" w14:textId="77777777" w:rsidR="002346B7" w:rsidRDefault="000000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Конкурсанта;</w:t>
      </w:r>
    </w:p>
    <w:p w14:paraId="000000C9" w14:textId="77777777" w:rsidR="002346B7" w:rsidRDefault="000000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образования)», утвержденным приказом Минздрава России от 24 июля 2015 г. № 514н (далее - профессиональный стандарт «Педагог-психолог (психолог в сфере образования)»;</w:t>
      </w:r>
    </w:p>
    <w:p w14:paraId="000000CA" w14:textId="77777777" w:rsidR="002346B7" w:rsidRDefault="000000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</w:t>
      </w:r>
    </w:p>
    <w:p w14:paraId="000000CB" w14:textId="77777777" w:rsidR="002346B7" w:rsidRDefault="000000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разработанных Конкурсантом локальных и (или) методических документов, медиапродуктов, программ, проектов и иное с указанием сведений об апробации и обсуждении в профессиональном сообществе (публикации, утверждение педагогическим и (или) управляющим советом организации и т.д.);</w:t>
      </w:r>
    </w:p>
    <w:p w14:paraId="000000CC" w14:textId="77777777" w:rsidR="002346B7" w:rsidRDefault="000000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обобщенные итоги профессиональной деятельности Конкурсанта за последние три года, отражающие результативность и эффективность психолого-педагогического сопровождения.</w:t>
      </w:r>
    </w:p>
    <w:p w14:paraId="000000CD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 в формате Microsoft Word в электронной форме направляется на</w:t>
      </w:r>
    </w:p>
    <w:p w14:paraId="000000CE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psko@gtn.lokos.net.</w:t>
      </w:r>
    </w:p>
    <w:p w14:paraId="000000CF" w14:textId="77777777" w:rsidR="002346B7" w:rsidRDefault="0000000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Критерии оценивания документа «Характеристика профессиональной деятельности участника»:</w:t>
      </w:r>
    </w:p>
    <w:p w14:paraId="000000D0" w14:textId="77777777" w:rsidR="002346B7" w:rsidRDefault="0000000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требований к оформлению документа (0-3 балла);</w:t>
      </w:r>
    </w:p>
    <w:p w14:paraId="000000D1" w14:textId="77777777" w:rsidR="002346B7" w:rsidRDefault="0000000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отражение опыта работы (0-3 балла);</w:t>
      </w:r>
    </w:p>
    <w:p w14:paraId="000000D2" w14:textId="77777777" w:rsidR="002346B7" w:rsidRDefault="0000000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требований профессионального стандарта «Педагог-психолог (психолог в сфере образования)» (0-3 балла);</w:t>
      </w:r>
    </w:p>
    <w:p w14:paraId="000000D3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культура представления информации (0-3 балла).</w:t>
      </w:r>
    </w:p>
    <w:p w14:paraId="000000D4" w14:textId="77777777" w:rsidR="002346B7" w:rsidRDefault="000000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- 12 баллов.</w:t>
      </w:r>
    </w:p>
    <w:p w14:paraId="000000D5" w14:textId="77777777" w:rsidR="002346B7" w:rsidRDefault="002346B7">
      <w:pPr>
        <w:jc w:val="both"/>
        <w:rPr>
          <w:sz w:val="28"/>
          <w:szCs w:val="28"/>
        </w:rPr>
      </w:pPr>
    </w:p>
    <w:p w14:paraId="000000D6" w14:textId="77777777" w:rsidR="002346B7" w:rsidRDefault="0000000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1.1.2. Заочное экспертное испытание «Визитная карточка»</w:t>
      </w:r>
      <w:r>
        <w:rPr>
          <w:sz w:val="28"/>
          <w:szCs w:val="28"/>
        </w:rPr>
        <w:t xml:space="preserve"> - видеоролик, представляющий педагога-психолога и рассказывающий об опыте реализации психолого-педагогической практики и (или)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</w:t>
      </w:r>
    </w:p>
    <w:p w14:paraId="000000D7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Видеоролик «Визитная карточка» направляется в электронной форме на адрес psko@gtn.lokos.net.</w:t>
      </w:r>
    </w:p>
    <w:p w14:paraId="000000D8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самостоятельно определяют жанр видеоролика (интервью, репортаж, видеоклип, мультфильм и т.п.).</w:t>
      </w:r>
    </w:p>
    <w:p w14:paraId="000000D9" w14:textId="77777777" w:rsidR="002346B7" w:rsidRDefault="0000000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Требования к видеоролику:</w:t>
      </w:r>
    </w:p>
    <w:p w14:paraId="000000DA" w14:textId="77777777" w:rsidR="002346B7" w:rsidRDefault="0000000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не более четырех минут с возможностью воспроизведения на большом количестве современных цифровых устройств: AVI, MPEG, MKV, WMV, FLV, </w:t>
      </w:r>
      <w:proofErr w:type="spellStart"/>
      <w:r>
        <w:rPr>
          <w:sz w:val="28"/>
          <w:szCs w:val="28"/>
        </w:rPr>
        <w:t>FullHD</w:t>
      </w:r>
      <w:proofErr w:type="spellEnd"/>
      <w:r>
        <w:rPr>
          <w:sz w:val="28"/>
          <w:szCs w:val="28"/>
        </w:rPr>
        <w:t xml:space="preserve"> и др.; качество не ниже 360 </w:t>
      </w:r>
      <w:proofErr w:type="spellStart"/>
      <w:r>
        <w:rPr>
          <w:sz w:val="28"/>
          <w:szCs w:val="28"/>
        </w:rPr>
        <w:t>px</w:t>
      </w:r>
      <w:proofErr w:type="spellEnd"/>
      <w:r>
        <w:rPr>
          <w:sz w:val="28"/>
          <w:szCs w:val="28"/>
        </w:rPr>
        <w:t>;</w:t>
      </w:r>
    </w:p>
    <w:p w14:paraId="000000DB" w14:textId="77777777" w:rsidR="002346B7" w:rsidRDefault="0000000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видеоролик должен быть оформлен информационной заставкой с указанием имени участника, субъекта Российской Федерации и организации, которую он представляет.</w:t>
      </w:r>
    </w:p>
    <w:p w14:paraId="000000DC" w14:textId="77777777" w:rsidR="002346B7" w:rsidRDefault="0000000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Критерии оценивания:</w:t>
      </w:r>
    </w:p>
    <w:p w14:paraId="000000DD" w14:textId="77777777" w:rsidR="002346B7" w:rsidRDefault="0000000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к оформлению документа (0-3 балла);</w:t>
      </w:r>
    </w:p>
    <w:p w14:paraId="000000DE" w14:textId="77777777" w:rsidR="002346B7" w:rsidRDefault="0000000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отражение опыта работы (0-3 балла);</w:t>
      </w:r>
    </w:p>
    <w:p w14:paraId="000000DF" w14:textId="77777777" w:rsidR="002346B7" w:rsidRDefault="0000000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требований профессионального стандарта «Педагог-психолог (психолог в сфере образования)» (0-3 балла);</w:t>
      </w:r>
    </w:p>
    <w:p w14:paraId="000000E0" w14:textId="77777777" w:rsidR="002346B7" w:rsidRDefault="0000000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 представления информации (0-3 балла).</w:t>
      </w:r>
    </w:p>
    <w:p w14:paraId="000000E1" w14:textId="77777777" w:rsidR="002346B7" w:rsidRDefault="000000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- 12 баллов.</w:t>
      </w:r>
    </w:p>
    <w:p w14:paraId="000000E2" w14:textId="77777777" w:rsidR="002346B7" w:rsidRDefault="002346B7">
      <w:pPr>
        <w:jc w:val="both"/>
        <w:rPr>
          <w:sz w:val="28"/>
          <w:szCs w:val="28"/>
        </w:rPr>
      </w:pPr>
    </w:p>
    <w:p w14:paraId="000000E3" w14:textId="77777777" w:rsidR="002346B7" w:rsidRDefault="0000000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1.1.3. Заочное экспертное испытание «Защита реализуемой психолого-педагогической практики»</w:t>
      </w:r>
      <w:r>
        <w:rPr>
          <w:sz w:val="28"/>
          <w:szCs w:val="28"/>
        </w:rPr>
        <w:t xml:space="preserve"> - видеозапись выступления участника, демонстрирующего апробированное участником в своей практике групповое занятие в рамках коррекционно-развивающей, просветительской, профилактической программы или образовательного (социально-психологического проекта) Дополнительно прилагается текстовое описание представленной психолого-педагогической практики.</w:t>
      </w:r>
    </w:p>
    <w:p w14:paraId="000000E4" w14:textId="77777777" w:rsidR="002346B7" w:rsidRDefault="0000000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Требования к видеофайлу:</w:t>
      </w:r>
    </w:p>
    <w:p w14:paraId="000000E5" w14:textId="77777777" w:rsidR="002346B7" w:rsidRDefault="000000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не более 10 минут с возможностью воспроизведения на большом количестве современных цифровых устройств: AVI, MPEG, MKV, WMV, FLV, </w:t>
      </w:r>
      <w:proofErr w:type="spellStart"/>
      <w:r>
        <w:rPr>
          <w:sz w:val="28"/>
          <w:szCs w:val="28"/>
        </w:rPr>
        <w:t>FullHD</w:t>
      </w:r>
      <w:proofErr w:type="spellEnd"/>
      <w:r>
        <w:rPr>
          <w:sz w:val="28"/>
          <w:szCs w:val="28"/>
        </w:rPr>
        <w:t xml:space="preserve"> и др.; качество не ниже 360 </w:t>
      </w:r>
      <w:proofErr w:type="spellStart"/>
      <w:r>
        <w:rPr>
          <w:sz w:val="28"/>
          <w:szCs w:val="28"/>
        </w:rPr>
        <w:t>рх</w:t>
      </w:r>
      <w:proofErr w:type="spellEnd"/>
      <w:r>
        <w:rPr>
          <w:sz w:val="28"/>
          <w:szCs w:val="28"/>
        </w:rPr>
        <w:t>;</w:t>
      </w:r>
    </w:p>
    <w:p w14:paraId="000000E6" w14:textId="77777777" w:rsidR="002346B7" w:rsidRDefault="0000000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Требования к текстовому документу:</w:t>
      </w:r>
    </w:p>
    <w:p w14:paraId="000000E7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 в формате Microsoft </w:t>
      </w:r>
      <w:proofErr w:type="gramStart"/>
      <w:r>
        <w:rPr>
          <w:sz w:val="28"/>
          <w:szCs w:val="28"/>
        </w:rPr>
        <w:t>Word .</w:t>
      </w:r>
      <w:proofErr w:type="gramEnd"/>
    </w:p>
    <w:p w14:paraId="000000E8" w14:textId="77777777" w:rsidR="002346B7" w:rsidRDefault="0000000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Критерии оценивания:</w:t>
      </w:r>
    </w:p>
    <w:p w14:paraId="000000E9" w14:textId="77777777" w:rsidR="002346B7" w:rsidRDefault="000000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(Соответствие требованиям ФГОС общего образования и профессионального стандарта «Педагог-психолог (психолог в сфере образования», глубина и оригинальность содержания) (0-3 балла).</w:t>
      </w:r>
    </w:p>
    <w:p w14:paraId="000000EA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Организационная культура (Постановка и понимание целей, задач и ожидаемых результатов, наличие инструкций и пояснений для выполнения заданий, соблюдение регламента, языковая грамотность (доступность изложения, адекватность объема информации) (0-3 балла).</w:t>
      </w:r>
    </w:p>
    <w:p w14:paraId="000000EB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Психологически безопасная и комфортная образовательная среда (Системность и последовательность занятия, использование различных способов мотивации, коммуникативная компетентность (поддержка толерантного отношения в коллективе умение слушать, слышать, устанавливать контакт) (0-5 баллов) (0-3 балла).</w:t>
      </w:r>
    </w:p>
    <w:p w14:paraId="000000EC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Методическое мастерство и творчество (Разнообразие методов и приемов, форм работы с информацией, наличие оригинальных приемов актуализации) (0-3 балла).</w:t>
      </w:r>
    </w:p>
    <w:p w14:paraId="000000ED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Рефлексия (Эффективность методы организации обратной связи, наличие</w:t>
      </w:r>
    </w:p>
    <w:p w14:paraId="000000EE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для высказывания собственной точки зрения). (0-3 балла).</w:t>
      </w:r>
    </w:p>
    <w:p w14:paraId="000000EF" w14:textId="77777777" w:rsidR="002346B7" w:rsidRDefault="000000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(Достижение личностных результатов, соотнесение</w:t>
      </w:r>
    </w:p>
    <w:p w14:paraId="000000F0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действий с планируемыми результатами). (0-3 балла).</w:t>
      </w:r>
    </w:p>
    <w:p w14:paraId="000000F1" w14:textId="77777777" w:rsidR="002346B7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Самоанализ занятия (Объективность и открытость, корректность использования научного языка, умение анализировать результаты своей деятельности, наличие четкого алгоритма (фазы, этапы, процедуры), умение обосновывать самооценки при самоанализе). (0-3 балла).</w:t>
      </w:r>
    </w:p>
    <w:p w14:paraId="000000F2" w14:textId="77777777" w:rsidR="002346B7" w:rsidRDefault="000000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- 21 балл.</w:t>
      </w:r>
    </w:p>
    <w:p w14:paraId="000000F3" w14:textId="77777777" w:rsidR="002346B7" w:rsidRDefault="002346B7">
      <w:pPr>
        <w:jc w:val="both"/>
        <w:rPr>
          <w:sz w:val="28"/>
          <w:szCs w:val="28"/>
          <w:u w:val="single"/>
        </w:rPr>
      </w:pPr>
    </w:p>
    <w:p w14:paraId="000000F4" w14:textId="77777777" w:rsidR="002346B7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proofErr w:type="gramStart"/>
      <w:r>
        <w:rPr>
          <w:b/>
          <w:i/>
          <w:sz w:val="28"/>
          <w:szCs w:val="28"/>
        </w:rPr>
        <w:t>4 .Очное</w:t>
      </w:r>
      <w:proofErr w:type="gramEnd"/>
      <w:r>
        <w:rPr>
          <w:b/>
          <w:i/>
          <w:sz w:val="28"/>
          <w:szCs w:val="28"/>
        </w:rPr>
        <w:t xml:space="preserve"> экспертное испытание «Блиц-интервью».</w:t>
      </w:r>
    </w:p>
    <w:p w14:paraId="000000F5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Формат: испытание проводится в форме экспресс-интервью по актуальным проблемам психологии образования (в формате «вопрос-ответ»). Тематические направления конкурсного задания определяются Экспертной комиссией в соответствии с положениями профессионального стандарта «Педагог-психолог (психолог в сфере образования)» и спецификой деятельности педагога-психолога на разных уровнях образования.</w:t>
      </w:r>
    </w:p>
    <w:p w14:paraId="000000F6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Регламент:10 минут.</w:t>
      </w:r>
    </w:p>
    <w:p w14:paraId="000000F7" w14:textId="77777777" w:rsidR="002346B7" w:rsidRDefault="0000000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Критерии оценивания:</w:t>
      </w:r>
    </w:p>
    <w:p w14:paraId="000000F8" w14:textId="77777777" w:rsidR="002346B7" w:rsidRDefault="0000000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глубина раскрытия проблемы и убедительность суждений (0-3 балла);</w:t>
      </w:r>
    </w:p>
    <w:p w14:paraId="000000F9" w14:textId="77777777" w:rsidR="002346B7" w:rsidRDefault="0000000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аргументация собственного мнения (0-3 балла);</w:t>
      </w:r>
    </w:p>
    <w:p w14:paraId="000000FA" w14:textId="77777777" w:rsidR="002346B7" w:rsidRDefault="0000000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логичность изложения, грамотность (0-3 балла);</w:t>
      </w:r>
    </w:p>
    <w:p w14:paraId="000000FB" w14:textId="77777777" w:rsidR="002346B7" w:rsidRDefault="0000000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 и коммуникативные качества (0-3 балла);</w:t>
      </w:r>
    </w:p>
    <w:p w14:paraId="000000FC" w14:textId="77777777" w:rsidR="002346B7" w:rsidRDefault="000000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- 12 баллов.</w:t>
      </w:r>
    </w:p>
    <w:p w14:paraId="000000FD" w14:textId="77777777" w:rsidR="002346B7" w:rsidRDefault="002346B7">
      <w:pPr>
        <w:jc w:val="both"/>
        <w:rPr>
          <w:sz w:val="28"/>
          <w:szCs w:val="28"/>
          <w:u w:val="single"/>
        </w:rPr>
      </w:pPr>
    </w:p>
    <w:p w14:paraId="000000FE" w14:textId="77777777" w:rsidR="002346B7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1.1.5. Очное экспертное испытание «Мастер-класс»</w:t>
      </w:r>
    </w:p>
    <w:p w14:paraId="000000FF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Формат: публичное выступление перед коллегами в своей подгруппе и членами Экспертной комиссии, демонстрирующее опыт реализации психолого-педагогической практики и (или)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</w:t>
      </w:r>
    </w:p>
    <w:p w14:paraId="00000100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мастер-класса определяется участником самостоятельно на основе положений профессионального стандарта «Педагог-психолог (психолог в сфере</w:t>
      </w:r>
    </w:p>
    <w:p w14:paraId="00000101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образования)».</w:t>
      </w:r>
    </w:p>
    <w:p w14:paraId="00000102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мастер-класса: волонтеры Конкурса (педагоги, присутствующие на Конкурсе в качестве зрителей) и (или) Конкурсанты.</w:t>
      </w:r>
    </w:p>
    <w:p w14:paraId="00000103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Регламент: 15 минут на выступление участника (включая самоанализ), 5 минут на вопросы членов Экспертной комиссии.</w:t>
      </w:r>
    </w:p>
    <w:p w14:paraId="00000104" w14:textId="77777777" w:rsidR="002346B7" w:rsidRDefault="000000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оценивания:</w:t>
      </w:r>
    </w:p>
    <w:p w14:paraId="00000105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соответствие требованиям профессионального стандарта «Педагог-психолог (психолог в сфере образования)» и других нормативных правовых документов, регламентирующих деятельность</w:t>
      </w:r>
    </w:p>
    <w:p w14:paraId="00000106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педагога-психолога в сфере образования (0 - 3 баллов);</w:t>
      </w:r>
    </w:p>
    <w:p w14:paraId="00000107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эффективность (0 - 3 балла);</w:t>
      </w:r>
    </w:p>
    <w:p w14:paraId="00000108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обоснованность (0 - 3 балла);</w:t>
      </w:r>
    </w:p>
    <w:p w14:paraId="00000109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глубина и оригинальность содержания (0 - 3 балла);</w:t>
      </w:r>
    </w:p>
    <w:p w14:paraId="0000010A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транслировать (передать) свой опыт работы (0 - 3 балла);</w:t>
      </w:r>
    </w:p>
    <w:p w14:paraId="0000010B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культура и коммуникативные качества (0 - 3 балла).</w:t>
      </w:r>
    </w:p>
    <w:p w14:paraId="0000010C" w14:textId="77777777" w:rsidR="002346B7" w:rsidRDefault="000000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- 15 баллов.</w:t>
      </w:r>
    </w:p>
    <w:p w14:paraId="0000010D" w14:textId="77777777" w:rsidR="002346B7" w:rsidRDefault="002346B7">
      <w:pPr>
        <w:jc w:val="both"/>
        <w:rPr>
          <w:sz w:val="28"/>
          <w:szCs w:val="28"/>
          <w:u w:val="single"/>
        </w:rPr>
      </w:pPr>
    </w:p>
    <w:p w14:paraId="0000010E" w14:textId="77777777" w:rsidR="002346B7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Конкурсные испытания второго тура Конкурса (суперфинал).</w:t>
      </w:r>
    </w:p>
    <w:p w14:paraId="0000010F" w14:textId="77777777" w:rsidR="002346B7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2.1. Суперфинал проводится в очном формате и включает в себя одно</w:t>
      </w:r>
    </w:p>
    <w:p w14:paraId="00000110" w14:textId="77777777" w:rsidR="002346B7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конкурсное испытание - «Профессиональные кейсы».</w:t>
      </w:r>
    </w:p>
    <w:p w14:paraId="00000111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2.2. Требования к конкурсному испытанию «Профессиональные кейсы» и критерии оценивания:</w:t>
      </w:r>
    </w:p>
    <w:p w14:paraId="00000112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Формат:</w:t>
      </w:r>
      <w:r>
        <w:rPr>
          <w:sz w:val="28"/>
          <w:szCs w:val="28"/>
        </w:rPr>
        <w:t xml:space="preserve"> Конкурсанту предстоит решить профессиональный кейс и презентовать его без использования мультимедийных средств. Решение профессионального кейса на определенной аудитории представляется в форме</w:t>
      </w:r>
    </w:p>
    <w:p w14:paraId="00000113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открытого мероприятия (консультирования), иллюстрирующего психолого-педагогическую проблему и демонстрирующего анализ и оценку проблемной психолого-педагогической ситуации, решение проблемы и принятие решения.</w:t>
      </w:r>
    </w:p>
    <w:p w14:paraId="00000114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направления конкурсного испытания «Профессиональные кейсы» определяются Оргкомитетом по предложениям Экспертной комиссии и соответствуют положениям профессионального стандарта «Педагог-психолог (психолог в сфере образования)».</w:t>
      </w:r>
    </w:p>
    <w:p w14:paraId="00000115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Регламент: 15 минут на выступление Конкурсанта (включая самоанализ)</w:t>
      </w:r>
    </w:p>
    <w:p w14:paraId="00000116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и 5 минут для ответов на вопросы членов Жюри.</w:t>
      </w:r>
    </w:p>
    <w:p w14:paraId="00000117" w14:textId="77777777" w:rsidR="002346B7" w:rsidRDefault="000000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оценивания:</w:t>
      </w:r>
    </w:p>
    <w:p w14:paraId="00000118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соответствие теме (0 - 3 балла);</w:t>
      </w:r>
    </w:p>
    <w:p w14:paraId="00000119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результативность (0 - 3 балла);</w:t>
      </w:r>
    </w:p>
    <w:p w14:paraId="0000011A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содержательность и аргументированность (0 - 3 балла);</w:t>
      </w:r>
    </w:p>
    <w:p w14:paraId="0000011B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профессиональная компетентность (0 - 10 балла);</w:t>
      </w:r>
    </w:p>
    <w:p w14:paraId="0000011C" w14:textId="77777777" w:rsidR="002346B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культура речи (0 - 3 балла).</w:t>
      </w:r>
    </w:p>
    <w:p w14:paraId="0000011D" w14:textId="77777777" w:rsidR="002346B7" w:rsidRDefault="000000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- 15 баллов.</w:t>
      </w:r>
    </w:p>
    <w:p w14:paraId="0000011E" w14:textId="77777777" w:rsidR="002346B7" w:rsidRDefault="002346B7">
      <w:pPr>
        <w:ind w:left="4820"/>
      </w:pPr>
    </w:p>
    <w:p w14:paraId="0000011F" w14:textId="77777777" w:rsidR="002346B7" w:rsidRDefault="002346B7">
      <w:pPr>
        <w:ind w:left="4820"/>
      </w:pPr>
    </w:p>
    <w:p w14:paraId="00000120" w14:textId="77777777" w:rsidR="002346B7" w:rsidRDefault="002346B7">
      <w:pPr>
        <w:ind w:left="4820"/>
      </w:pPr>
    </w:p>
    <w:p w14:paraId="1E757E44" w14:textId="77777777" w:rsidR="008A00AE" w:rsidRDefault="008A00AE">
      <w:r>
        <w:br w:type="page"/>
      </w:r>
    </w:p>
    <w:p w14:paraId="6A92DE94" w14:textId="07DF5967" w:rsidR="008A00AE" w:rsidRDefault="008A00AE" w:rsidP="008A00AE">
      <w:pPr>
        <w:ind w:left="4962"/>
      </w:pPr>
      <w:r>
        <w:lastRenderedPageBreak/>
        <w:t xml:space="preserve">ПРИЛОЖЕНИЕ </w:t>
      </w:r>
      <w:r>
        <w:t>4</w:t>
      </w:r>
      <w:r>
        <w:t xml:space="preserve"> к Положению</w:t>
      </w:r>
    </w:p>
    <w:p w14:paraId="1F71CE47" w14:textId="77777777" w:rsidR="008A00AE" w:rsidRDefault="008A00AE" w:rsidP="008A00AE">
      <w:pPr>
        <w:ind w:left="4962"/>
        <w:jc w:val="both"/>
      </w:pPr>
      <w:r>
        <w:t>о муниципальном смотр-конкурсе</w:t>
      </w:r>
    </w:p>
    <w:p w14:paraId="6C032C98" w14:textId="77777777" w:rsidR="008A00AE" w:rsidRDefault="008A00AE" w:rsidP="008A00AE">
      <w:pPr>
        <w:ind w:left="4962"/>
        <w:jc w:val="both"/>
      </w:pPr>
      <w:r>
        <w:t xml:space="preserve">профессионального мастерства </w:t>
      </w:r>
    </w:p>
    <w:p w14:paraId="50D2A2E7" w14:textId="77777777" w:rsidR="008A00AE" w:rsidRDefault="008A00AE" w:rsidP="008A00AE">
      <w:pPr>
        <w:widowControl w:val="0"/>
        <w:ind w:left="4962" w:right="32"/>
        <w:jc w:val="both"/>
      </w:pPr>
      <w:r>
        <w:t>«Педагогическое мастерство без границ»</w:t>
      </w:r>
    </w:p>
    <w:p w14:paraId="3BC0501C" w14:textId="77777777" w:rsidR="008A00AE" w:rsidRDefault="008A00AE" w:rsidP="008A00AE">
      <w:pPr>
        <w:widowControl w:val="0"/>
        <w:ind w:left="4962" w:right="32"/>
        <w:jc w:val="both"/>
      </w:pPr>
      <w:r>
        <w:t>(в номинации «Педагог-психолог - 2024»)</w:t>
      </w:r>
    </w:p>
    <w:p w14:paraId="39372D34" w14:textId="77777777" w:rsidR="008A00AE" w:rsidRPr="00296281" w:rsidRDefault="008A00AE" w:rsidP="008A00AE">
      <w:pPr>
        <w:ind w:left="5103"/>
        <w:jc w:val="both"/>
        <w:rPr>
          <w:sz w:val="28"/>
          <w:szCs w:val="28"/>
          <w:highlight w:val="yellow"/>
        </w:rPr>
      </w:pPr>
    </w:p>
    <w:p w14:paraId="420D00AA" w14:textId="77777777" w:rsidR="008A00AE" w:rsidRDefault="008A00AE" w:rsidP="008A00AE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В оргкомитет IV муниципального смотра-конкурса профессионального мастерства работников образовательных учреждений «Педагогическое мастерство без границ» в номинации «Педагог-психолог- 2024»</w:t>
      </w:r>
    </w:p>
    <w:p w14:paraId="14CDF018" w14:textId="05845DBE" w:rsidR="008A00AE" w:rsidRPr="008018C9" w:rsidRDefault="008A00AE" w:rsidP="008A00AE">
      <w:pPr>
        <w:ind w:left="5103"/>
        <w:jc w:val="both"/>
        <w:rPr>
          <w:sz w:val="28"/>
          <w:szCs w:val="28"/>
        </w:rPr>
      </w:pPr>
      <w:r w:rsidRPr="008018C9">
        <w:rPr>
          <w:sz w:val="28"/>
          <w:szCs w:val="28"/>
        </w:rPr>
        <w:t>_________________________</w:t>
      </w:r>
    </w:p>
    <w:p w14:paraId="3B809825" w14:textId="77777777" w:rsidR="008A00AE" w:rsidRPr="002C2F02" w:rsidRDefault="008A00AE" w:rsidP="008A00AE">
      <w:pPr>
        <w:ind w:firstLine="709"/>
        <w:jc w:val="both"/>
        <w:rPr>
          <w:sz w:val="28"/>
          <w:szCs w:val="28"/>
        </w:rPr>
      </w:pPr>
    </w:p>
    <w:p w14:paraId="4F598B99" w14:textId="77777777" w:rsidR="008A00AE" w:rsidRPr="002C2F02" w:rsidRDefault="008A00AE" w:rsidP="008A00AE">
      <w:pPr>
        <w:jc w:val="center"/>
        <w:rPr>
          <w:sz w:val="28"/>
          <w:szCs w:val="28"/>
        </w:rPr>
      </w:pPr>
      <w:r w:rsidRPr="002C2F02">
        <w:rPr>
          <w:sz w:val="28"/>
          <w:szCs w:val="28"/>
        </w:rPr>
        <w:t>Согласие на фото/видеосъёмку, обработку и публикацию фото- и видеоматериалов с изображением ребенка</w:t>
      </w:r>
    </w:p>
    <w:p w14:paraId="394D435A" w14:textId="77777777" w:rsidR="008A00AE" w:rsidRPr="002C2F02" w:rsidRDefault="008A00AE" w:rsidP="008A00AE">
      <w:pPr>
        <w:ind w:firstLine="709"/>
        <w:jc w:val="both"/>
        <w:rPr>
          <w:sz w:val="28"/>
          <w:szCs w:val="28"/>
        </w:rPr>
      </w:pPr>
    </w:p>
    <w:p w14:paraId="641D9435" w14:textId="77777777" w:rsidR="008A00AE" w:rsidRPr="002C2F02" w:rsidRDefault="008A00AE" w:rsidP="008A00AE">
      <w:pPr>
        <w:tabs>
          <w:tab w:val="left" w:pos="1997"/>
          <w:tab w:val="left" w:pos="3749"/>
          <w:tab w:val="left" w:pos="4795"/>
          <w:tab w:val="left" w:pos="6403"/>
          <w:tab w:val="left" w:pos="8045"/>
          <w:tab w:val="left" w:pos="9091"/>
        </w:tabs>
        <w:spacing w:line="276" w:lineRule="auto"/>
        <w:ind w:firstLine="709"/>
        <w:jc w:val="both"/>
        <w:rPr>
          <w:sz w:val="28"/>
          <w:szCs w:val="28"/>
        </w:rPr>
      </w:pPr>
      <w:r w:rsidRPr="002C2F02">
        <w:rPr>
          <w:sz w:val="28"/>
          <w:szCs w:val="28"/>
        </w:rPr>
        <w:t>Я нижеподписавшийся(-</w:t>
      </w:r>
      <w:proofErr w:type="spellStart"/>
      <w:r w:rsidRPr="002C2F02">
        <w:rPr>
          <w:sz w:val="28"/>
          <w:szCs w:val="28"/>
        </w:rPr>
        <w:t>яся</w:t>
      </w:r>
      <w:proofErr w:type="spellEnd"/>
      <w:r w:rsidRPr="002C2F02">
        <w:rPr>
          <w:sz w:val="28"/>
          <w:szCs w:val="28"/>
        </w:rPr>
        <w:t xml:space="preserve">), являясь законным представителем несовершеннолетнего, даю свое согласие на фото- и видеосъемку моего ребенка участнику </w:t>
      </w:r>
      <w:r>
        <w:rPr>
          <w:sz w:val="28"/>
          <w:szCs w:val="28"/>
        </w:rPr>
        <w:t>Гатчинского муниципального к</w:t>
      </w:r>
      <w:r w:rsidRPr="002C2F02">
        <w:rPr>
          <w:sz w:val="28"/>
          <w:szCs w:val="28"/>
        </w:rPr>
        <w:t>онкурса профессионального мастерства «Педагог- психолог – 2024» (далее – Конкурс)</w:t>
      </w:r>
    </w:p>
    <w:p w14:paraId="5DCB9E27" w14:textId="77777777" w:rsidR="008A00AE" w:rsidRPr="002C2F02" w:rsidRDefault="008A00AE" w:rsidP="008A00AE">
      <w:pPr>
        <w:tabs>
          <w:tab w:val="left" w:pos="1997"/>
          <w:tab w:val="left" w:pos="3749"/>
          <w:tab w:val="left" w:pos="4795"/>
          <w:tab w:val="left" w:pos="6403"/>
          <w:tab w:val="left" w:pos="8045"/>
          <w:tab w:val="left" w:pos="9091"/>
        </w:tabs>
        <w:spacing w:line="276" w:lineRule="auto"/>
        <w:jc w:val="center"/>
        <w:rPr>
          <w:sz w:val="28"/>
          <w:szCs w:val="28"/>
        </w:rPr>
      </w:pPr>
      <w:r w:rsidRPr="002C2F02">
        <w:rPr>
          <w:sz w:val="28"/>
          <w:szCs w:val="28"/>
        </w:rPr>
        <w:t>______________________________________________________________</w:t>
      </w:r>
    </w:p>
    <w:p w14:paraId="677F2365" w14:textId="77777777" w:rsidR="008A00AE" w:rsidRPr="002C2F02" w:rsidRDefault="008A00AE" w:rsidP="008A00AE">
      <w:pPr>
        <w:spacing w:line="276" w:lineRule="auto"/>
        <w:jc w:val="center"/>
        <w:rPr>
          <w:i/>
          <w:szCs w:val="28"/>
        </w:rPr>
      </w:pPr>
      <w:r w:rsidRPr="002C2F02">
        <w:rPr>
          <w:i/>
          <w:szCs w:val="28"/>
        </w:rPr>
        <w:t>(фамилия, имя, отчество участника)</w:t>
      </w:r>
    </w:p>
    <w:p w14:paraId="137DC2BE" w14:textId="77777777" w:rsidR="008A00AE" w:rsidRPr="002C2F02" w:rsidRDefault="008A00AE" w:rsidP="008A00AE">
      <w:pPr>
        <w:spacing w:line="276" w:lineRule="auto"/>
        <w:ind w:firstLine="709"/>
        <w:jc w:val="both"/>
        <w:rPr>
          <w:sz w:val="28"/>
          <w:szCs w:val="28"/>
        </w:rPr>
      </w:pPr>
      <w:r w:rsidRPr="002C2F02">
        <w:rPr>
          <w:sz w:val="28"/>
          <w:szCs w:val="28"/>
        </w:rPr>
        <w:t>Я даю согласие на использование фото- и видеоматериалов несовершеннолетнего исключительно в следующих целях: публикация на официальном сайте Конкурса в сети Интернет, на официальных сайтах Комитета образования Гатчинского муниципального района, Методической службы Гатчинского муниципального района, Методического объединения педагогов-психологов Гатчинского муниципального района и на принадлежащих им страницах в социальных сетях.</w:t>
      </w:r>
    </w:p>
    <w:p w14:paraId="5AA4BFD3" w14:textId="77777777" w:rsidR="008A00AE" w:rsidRPr="002C2F02" w:rsidRDefault="008A00AE" w:rsidP="008A00AE">
      <w:pPr>
        <w:spacing w:line="276" w:lineRule="auto"/>
        <w:ind w:firstLine="709"/>
        <w:jc w:val="both"/>
        <w:rPr>
          <w:sz w:val="28"/>
          <w:szCs w:val="28"/>
        </w:rPr>
      </w:pPr>
      <w:r w:rsidRPr="002C2F02">
        <w:rPr>
          <w:sz w:val="28"/>
          <w:szCs w:val="28"/>
        </w:rPr>
        <w:t>Я информирован(а) о том, что учредитель и организатор конкурса гарантируют обработку фото- и видеоматериалов несовершеннолетнего только в целях, соответствующих организации Конкурса.</w:t>
      </w:r>
    </w:p>
    <w:p w14:paraId="7D5FE275" w14:textId="77777777" w:rsidR="008A00AE" w:rsidRPr="002C2F02" w:rsidRDefault="008A00AE" w:rsidP="008A00AE">
      <w:pPr>
        <w:spacing w:line="276" w:lineRule="auto"/>
        <w:ind w:firstLine="709"/>
        <w:jc w:val="both"/>
        <w:rPr>
          <w:sz w:val="28"/>
          <w:szCs w:val="28"/>
        </w:rPr>
      </w:pPr>
      <w:r w:rsidRPr="002C2F02">
        <w:rPr>
          <w:sz w:val="28"/>
          <w:szCs w:val="28"/>
        </w:rPr>
        <w:t>Я даю согласие на обработку фото и видеоматериалов, то есть совершение в том числе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Федеральном законе от 27 июля 2006 г.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27F966B" w14:textId="77777777" w:rsidR="008A00AE" w:rsidRPr="002C2F02" w:rsidRDefault="008A00AE" w:rsidP="008A00AE">
      <w:pPr>
        <w:spacing w:line="276" w:lineRule="auto"/>
        <w:ind w:firstLine="709"/>
        <w:jc w:val="both"/>
        <w:rPr>
          <w:sz w:val="28"/>
          <w:szCs w:val="28"/>
        </w:rPr>
      </w:pPr>
      <w:r w:rsidRPr="002C2F02">
        <w:rPr>
          <w:sz w:val="28"/>
          <w:szCs w:val="28"/>
        </w:rPr>
        <w:t xml:space="preserve">Настоящее согласие действует с момента подписания бессрочно (на весь период проведения Конкурса и после его завершения в архивных целях). </w:t>
      </w:r>
      <w:r w:rsidRPr="002C2F02">
        <w:rPr>
          <w:sz w:val="28"/>
          <w:szCs w:val="28"/>
        </w:rPr>
        <w:lastRenderedPageBreak/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заявлением. Родитель (законный представитель) по письменному запросу имеет право на получение информации, касающейся обработки персональных данных (в соответствии с пунктом 4 статьи 14 Федерального закона от 27 июня 2006 № 152-ФЗ «О персональных данных»).</w:t>
      </w:r>
    </w:p>
    <w:tbl>
      <w:tblPr>
        <w:tblW w:w="93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756"/>
        <w:gridCol w:w="2339"/>
      </w:tblGrid>
      <w:tr w:rsidR="008A00AE" w:rsidRPr="00904D53" w14:paraId="0E285A2C" w14:textId="77777777" w:rsidTr="00A8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BA60B6" w14:textId="77777777" w:rsidR="008A00AE" w:rsidRPr="002C2F02" w:rsidRDefault="008A00AE" w:rsidP="00A82377">
            <w:pPr>
              <w:jc w:val="center"/>
              <w:rPr>
                <w:sz w:val="28"/>
                <w:szCs w:val="28"/>
              </w:rPr>
            </w:pPr>
            <w:r w:rsidRPr="002C2F02">
              <w:rPr>
                <w:sz w:val="28"/>
                <w:szCs w:val="28"/>
              </w:rPr>
              <w:t>ФИО родителя</w:t>
            </w:r>
          </w:p>
          <w:p w14:paraId="301CF7CA" w14:textId="77777777" w:rsidR="008A00AE" w:rsidRPr="002C2F02" w:rsidRDefault="008A00AE" w:rsidP="00A82377">
            <w:pPr>
              <w:jc w:val="center"/>
              <w:rPr>
                <w:sz w:val="28"/>
                <w:szCs w:val="28"/>
              </w:rPr>
            </w:pPr>
            <w:r w:rsidRPr="002C2F02">
              <w:rPr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5AD9C5" w14:textId="77777777" w:rsidR="008A00AE" w:rsidRPr="002C2F02" w:rsidRDefault="008A00AE" w:rsidP="00A82377">
            <w:pPr>
              <w:jc w:val="center"/>
              <w:rPr>
                <w:sz w:val="28"/>
                <w:szCs w:val="28"/>
              </w:rPr>
            </w:pPr>
            <w:r w:rsidRPr="002C2F02">
              <w:rPr>
                <w:sz w:val="28"/>
                <w:szCs w:val="28"/>
              </w:rPr>
              <w:t>ФИО несовершеннолетнего,</w:t>
            </w:r>
          </w:p>
          <w:p w14:paraId="52614F27" w14:textId="77777777" w:rsidR="008A00AE" w:rsidRPr="002C2F02" w:rsidRDefault="008A00AE" w:rsidP="00A82377">
            <w:pPr>
              <w:jc w:val="center"/>
              <w:rPr>
                <w:sz w:val="28"/>
                <w:szCs w:val="28"/>
              </w:rPr>
            </w:pPr>
            <w:r w:rsidRPr="002C2F02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267D48" w14:textId="77777777" w:rsidR="008A00AE" w:rsidRPr="002C2F02" w:rsidRDefault="008A00AE" w:rsidP="00A82377">
            <w:pPr>
              <w:jc w:val="center"/>
              <w:rPr>
                <w:sz w:val="28"/>
                <w:szCs w:val="28"/>
              </w:rPr>
            </w:pPr>
            <w:r w:rsidRPr="002C2F02">
              <w:rPr>
                <w:sz w:val="28"/>
                <w:szCs w:val="28"/>
              </w:rPr>
              <w:t>Дата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A1257F" w14:textId="77777777" w:rsidR="008A00AE" w:rsidRPr="00904D53" w:rsidRDefault="008A00AE" w:rsidP="00A82377">
            <w:pPr>
              <w:jc w:val="center"/>
              <w:rPr>
                <w:sz w:val="28"/>
                <w:szCs w:val="28"/>
              </w:rPr>
            </w:pPr>
            <w:r w:rsidRPr="002C2F02">
              <w:rPr>
                <w:sz w:val="28"/>
                <w:szCs w:val="28"/>
              </w:rPr>
              <w:t>Подпись</w:t>
            </w:r>
          </w:p>
        </w:tc>
      </w:tr>
      <w:tr w:rsidR="008A00AE" w:rsidRPr="00904D53" w14:paraId="1001646D" w14:textId="77777777" w:rsidTr="00A8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180614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5DADFAAA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76763DF2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336639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E5758C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DB315C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</w:tr>
      <w:tr w:rsidR="008A00AE" w:rsidRPr="00904D53" w14:paraId="2B1EF675" w14:textId="77777777" w:rsidTr="00A8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66073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785ECDC0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680844DF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6FE3F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948B8E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AAA2B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</w:tr>
      <w:tr w:rsidR="008A00AE" w:rsidRPr="00904D53" w14:paraId="15D752B2" w14:textId="77777777" w:rsidTr="00A8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1C13E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38BF4017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1C0A80A8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67FC0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8FD6F8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36C95B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</w:tr>
      <w:tr w:rsidR="008A00AE" w:rsidRPr="00904D53" w14:paraId="27858DCA" w14:textId="77777777" w:rsidTr="00A8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8C37B5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1E41C158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5BA31559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76EE82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A8B410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10A48C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</w:tr>
      <w:tr w:rsidR="008A00AE" w:rsidRPr="00904D53" w14:paraId="6B005E06" w14:textId="77777777" w:rsidTr="00A8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9D4CAF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3293A84C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65AC3377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3F3D7D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26B569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0A3E2E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</w:tr>
      <w:tr w:rsidR="008A00AE" w:rsidRPr="00904D53" w14:paraId="05E9FCE4" w14:textId="77777777" w:rsidTr="00A8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23FB01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6760FB5A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0E97890F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71C45C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6FB4D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6398CF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</w:tr>
      <w:tr w:rsidR="008A00AE" w:rsidRPr="00904D53" w14:paraId="5DE448EF" w14:textId="77777777" w:rsidTr="00A8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977970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5A1AA9E2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4BF42808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B08814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616AEA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F7265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</w:tr>
      <w:tr w:rsidR="008A00AE" w:rsidRPr="00904D53" w14:paraId="4420BDF0" w14:textId="77777777" w:rsidTr="00A8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CED42A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2EAE12D8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6715BC29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E06CFA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C184DF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130E85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</w:tr>
      <w:tr w:rsidR="008A00AE" w:rsidRPr="00904D53" w14:paraId="7CDC49C0" w14:textId="77777777" w:rsidTr="00A8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236DD0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6538A54B" w14:textId="77777777" w:rsidR="008A00AE" w:rsidRDefault="008A00AE" w:rsidP="00A82377">
            <w:pPr>
              <w:jc w:val="both"/>
              <w:rPr>
                <w:sz w:val="28"/>
                <w:szCs w:val="28"/>
              </w:rPr>
            </w:pPr>
          </w:p>
          <w:p w14:paraId="492A1B31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6204AF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5A9E45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677BD" w14:textId="77777777" w:rsidR="008A00AE" w:rsidRPr="00904D53" w:rsidRDefault="008A00AE" w:rsidP="00A82377">
            <w:pPr>
              <w:jc w:val="both"/>
              <w:rPr>
                <w:sz w:val="28"/>
                <w:szCs w:val="28"/>
              </w:rPr>
            </w:pPr>
          </w:p>
        </w:tc>
      </w:tr>
    </w:tbl>
    <w:p w14:paraId="2A063E84" w14:textId="77777777" w:rsidR="008A00AE" w:rsidRPr="00904D53" w:rsidRDefault="008A00AE" w:rsidP="008A00AE">
      <w:pPr>
        <w:jc w:val="both"/>
        <w:rPr>
          <w:sz w:val="28"/>
          <w:szCs w:val="28"/>
        </w:rPr>
      </w:pPr>
    </w:p>
    <w:p w14:paraId="0000014C" w14:textId="77777777" w:rsidR="002346B7" w:rsidRDefault="002346B7">
      <w:pPr>
        <w:tabs>
          <w:tab w:val="left" w:pos="5670"/>
        </w:tabs>
        <w:ind w:left="5670"/>
      </w:pPr>
    </w:p>
    <w:sectPr w:rsidR="002346B7">
      <w:pgSz w:w="11909" w:h="16834"/>
      <w:pgMar w:top="1021" w:right="851" w:bottom="1021" w:left="1418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1ED"/>
    <w:multiLevelType w:val="multilevel"/>
    <w:tmpl w:val="75BC4E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455DA"/>
    <w:multiLevelType w:val="multilevel"/>
    <w:tmpl w:val="A31849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CD0961"/>
    <w:multiLevelType w:val="multilevel"/>
    <w:tmpl w:val="EC54F6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306128"/>
    <w:multiLevelType w:val="multilevel"/>
    <w:tmpl w:val="F782FC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EB4D74"/>
    <w:multiLevelType w:val="multilevel"/>
    <w:tmpl w:val="5F942036"/>
    <w:lvl w:ilvl="0">
      <w:start w:val="1"/>
      <w:numFmt w:val="bullet"/>
      <w:lvlText w:val="-"/>
      <w:lvlJc w:val="left"/>
      <w:pPr>
        <w:ind w:left="164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1C4D50"/>
    <w:multiLevelType w:val="multilevel"/>
    <w:tmpl w:val="634236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EC32C8"/>
    <w:multiLevelType w:val="multilevel"/>
    <w:tmpl w:val="AD08B8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232002"/>
    <w:multiLevelType w:val="multilevel"/>
    <w:tmpl w:val="62468D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8A788B"/>
    <w:multiLevelType w:val="multilevel"/>
    <w:tmpl w:val="8564EC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9417A6"/>
    <w:multiLevelType w:val="multilevel"/>
    <w:tmpl w:val="F1B41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C63F21"/>
    <w:multiLevelType w:val="multilevel"/>
    <w:tmpl w:val="3AAA1B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81191573">
    <w:abstractNumId w:val="5"/>
  </w:num>
  <w:num w:numId="2" w16cid:durableId="191382179">
    <w:abstractNumId w:val="0"/>
  </w:num>
  <w:num w:numId="3" w16cid:durableId="901016582">
    <w:abstractNumId w:val="3"/>
  </w:num>
  <w:num w:numId="4" w16cid:durableId="1065638860">
    <w:abstractNumId w:val="8"/>
  </w:num>
  <w:num w:numId="5" w16cid:durableId="1166433060">
    <w:abstractNumId w:val="9"/>
  </w:num>
  <w:num w:numId="6" w16cid:durableId="986857832">
    <w:abstractNumId w:val="2"/>
  </w:num>
  <w:num w:numId="7" w16cid:durableId="1590042293">
    <w:abstractNumId w:val="6"/>
  </w:num>
  <w:num w:numId="8" w16cid:durableId="1091973242">
    <w:abstractNumId w:val="10"/>
  </w:num>
  <w:num w:numId="9" w16cid:durableId="426578523">
    <w:abstractNumId w:val="1"/>
  </w:num>
  <w:num w:numId="10" w16cid:durableId="275018333">
    <w:abstractNumId w:val="4"/>
  </w:num>
  <w:num w:numId="11" w16cid:durableId="1290236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B7"/>
    <w:rsid w:val="002346B7"/>
    <w:rsid w:val="008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13FE"/>
  <w15:docId w15:val="{3A9885DF-006A-4417-BBFD-AA996DA2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12D"/>
  </w:style>
  <w:style w:type="paragraph" w:styleId="1">
    <w:name w:val="heading 1"/>
    <w:basedOn w:val="a"/>
    <w:next w:val="a"/>
    <w:link w:val="10"/>
    <w:uiPriority w:val="9"/>
    <w:qFormat/>
    <w:rsid w:val="00B5512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12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0"/>
      <w:szCs w:val="20"/>
      <w:lang w:val="x-none"/>
    </w:rPr>
  </w:style>
  <w:style w:type="paragraph" w:styleId="3">
    <w:name w:val="heading 3"/>
    <w:basedOn w:val="a"/>
    <w:link w:val="30"/>
    <w:uiPriority w:val="9"/>
    <w:semiHidden/>
    <w:unhideWhenUsed/>
    <w:qFormat/>
    <w:rsid w:val="00B5512D"/>
    <w:pPr>
      <w:spacing w:before="100" w:beforeAutospacing="1" w:after="100" w:afterAutospacing="1"/>
      <w:ind w:right="300"/>
      <w:outlineLvl w:val="2"/>
    </w:pPr>
    <w:rPr>
      <w:rFonts w:ascii="Tahoma" w:hAnsi="Tahoma"/>
      <w:b/>
      <w:bCs/>
      <w:color w:val="000000"/>
      <w:sz w:val="26"/>
      <w:szCs w:val="26"/>
      <w:lang w:val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rsid w:val="00B551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5512D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link w:val="3"/>
    <w:semiHidden/>
    <w:rsid w:val="00B5512D"/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character" w:styleId="a4">
    <w:name w:val="Hyperlink"/>
    <w:unhideWhenUsed/>
    <w:rsid w:val="00B551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12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B5512D"/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uiPriority w:val="99"/>
    <w:rsid w:val="00B5512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B5512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paragraph" w:styleId="a9">
    <w:name w:val="Body Text"/>
    <w:basedOn w:val="a"/>
    <w:link w:val="aa"/>
    <w:unhideWhenUsed/>
    <w:rsid w:val="00B5512D"/>
    <w:pPr>
      <w:jc w:val="both"/>
    </w:pPr>
    <w:rPr>
      <w:sz w:val="20"/>
      <w:szCs w:val="20"/>
      <w:lang w:val="x-none"/>
    </w:rPr>
  </w:style>
  <w:style w:type="character" w:customStyle="1" w:styleId="aa">
    <w:name w:val="Основной текст Знак"/>
    <w:link w:val="a9"/>
    <w:semiHidden/>
    <w:rsid w:val="00B5512D"/>
    <w:rPr>
      <w:rFonts w:eastAsia="Times New Roman"/>
      <w:szCs w:val="20"/>
      <w:lang w:eastAsia="ru-RU"/>
    </w:rPr>
  </w:style>
  <w:style w:type="paragraph" w:customStyle="1" w:styleId="ab">
    <w:name w:val="Основной новый"/>
    <w:basedOn w:val="a"/>
    <w:rsid w:val="00B5512D"/>
    <w:pPr>
      <w:spacing w:line="360" w:lineRule="auto"/>
      <w:ind w:firstLine="709"/>
      <w:jc w:val="both"/>
    </w:pPr>
    <w:rPr>
      <w:szCs w:val="20"/>
    </w:rPr>
  </w:style>
  <w:style w:type="paragraph" w:customStyle="1" w:styleId="ac">
    <w:name w:val="Разделы"/>
    <w:basedOn w:val="a"/>
    <w:rsid w:val="00B5512D"/>
    <w:pPr>
      <w:jc w:val="center"/>
    </w:pPr>
    <w:rPr>
      <w:b/>
      <w:sz w:val="28"/>
      <w:szCs w:val="20"/>
    </w:rPr>
  </w:style>
  <w:style w:type="paragraph" w:customStyle="1" w:styleId="ad">
    <w:name w:val="Знак Знак Знак"/>
    <w:basedOn w:val="a"/>
    <w:rsid w:val="00B551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Подраздел Знак"/>
    <w:rsid w:val="00B5512D"/>
    <w:rPr>
      <w:b/>
      <w:bCs/>
      <w:i/>
      <w:iCs/>
      <w:sz w:val="24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B5512D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B55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A04402"/>
    <w:rPr>
      <w:color w:val="808080"/>
      <w:shd w:val="clear" w:color="auto" w:fill="E6E6E6"/>
    </w:rPr>
  </w:style>
  <w:style w:type="character" w:styleId="af1">
    <w:name w:val="annotation reference"/>
    <w:uiPriority w:val="99"/>
    <w:semiHidden/>
    <w:unhideWhenUsed/>
    <w:rsid w:val="004142A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42A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4142A8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42A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142A8"/>
    <w:rPr>
      <w:rFonts w:eastAsia="Times New Roman"/>
      <w:b/>
      <w:bCs/>
    </w:rPr>
  </w:style>
  <w:style w:type="paragraph" w:styleId="af6">
    <w:name w:val="List Paragraph"/>
    <w:basedOn w:val="a"/>
    <w:uiPriority w:val="34"/>
    <w:qFormat/>
    <w:rsid w:val="003C4210"/>
    <w:pPr>
      <w:ind w:left="708"/>
    </w:pPr>
  </w:style>
  <w:style w:type="paragraph" w:customStyle="1" w:styleId="12">
    <w:name w:val="Без интервала1"/>
    <w:rsid w:val="004B3131"/>
    <w:pPr>
      <w:widowControl w:val="0"/>
      <w:autoSpaceDE w:val="0"/>
      <w:autoSpaceDN w:val="0"/>
      <w:adjustRightInd w:val="0"/>
    </w:pPr>
  </w:style>
  <w:style w:type="character" w:styleId="af7">
    <w:name w:val="FollowedHyperlink"/>
    <w:basedOn w:val="a0"/>
    <w:uiPriority w:val="99"/>
    <w:semiHidden/>
    <w:unhideWhenUsed/>
    <w:rsid w:val="00347D45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A9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86525"/>
    <w:pPr>
      <w:widowControl w:val="0"/>
      <w:autoSpaceDE w:val="0"/>
      <w:autoSpaceDN w:val="0"/>
      <w:adjustRightInd w:val="0"/>
      <w:spacing w:before="440" w:line="420" w:lineRule="auto"/>
      <w:ind w:left="1520" w:right="1400"/>
      <w:jc w:val="center"/>
    </w:pPr>
    <w:rPr>
      <w:b/>
      <w:bCs/>
      <w:sz w:val="36"/>
      <w:szCs w:val="36"/>
    </w:rPr>
  </w:style>
  <w:style w:type="paragraph" w:styleId="a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S2u-eR3O8QomuX0D2LE5Hu11dQHraJxwX4qZB2sm4hQ/viewform?ts=61602708&amp;edit_requeste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Wg9/IF0wYC0Elt9IO7X+Px5lqg==">CgMxLjAyCGguZ2pkZ3hzMg5oLnVyZnhnbDUwaG5yODIIaC50eWpjd3Q4AHIhMU8zQVIzc0FYelVpdXh0aV9IaWt4WEZ0U002NUdReUpz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4546</Words>
  <Characters>25913</Characters>
  <Application>Microsoft Office Word</Application>
  <DocSecurity>0</DocSecurity>
  <Lines>215</Lines>
  <Paragraphs>60</Paragraphs>
  <ScaleCrop>false</ScaleCrop>
  <Company/>
  <LinksUpToDate>false</LinksUpToDate>
  <CharactersWithSpaces>30399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Troshaghin</cp:lastModifiedBy>
  <cp:revision>2</cp:revision>
  <dcterms:created xsi:type="dcterms:W3CDTF">2021-09-01T08:42:00Z</dcterms:created>
  <dcterms:modified xsi:type="dcterms:W3CDTF">2023-11-03T08:11:00Z</dcterms:modified>
</cp:coreProperties>
</file>